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31AE" w14:textId="77777777" w:rsidR="002B276E" w:rsidRDefault="002B276E">
      <w:pPr>
        <w:pStyle w:val="a3"/>
        <w:spacing w:before="7"/>
        <w:ind w:left="0"/>
        <w:rPr>
          <w:rFonts w:ascii="Times New Roman"/>
          <w:sz w:val="10"/>
        </w:rPr>
      </w:pPr>
    </w:p>
    <w:p w14:paraId="6815DAA4" w14:textId="77777777" w:rsidR="006E72B4" w:rsidRDefault="00DA0FF7" w:rsidP="00DA0FF7">
      <w:pPr>
        <w:pStyle w:val="1"/>
        <w:spacing w:line="616" w:lineRule="exact"/>
        <w:ind w:left="0"/>
        <w:jc w:val="center"/>
        <w:rPr>
          <w:rFonts w:ascii="標楷體" w:eastAsia="標楷體" w:hAnsi="標楷體"/>
        </w:rPr>
      </w:pPr>
      <w:r w:rsidRPr="006A1458">
        <w:rPr>
          <w:rFonts w:ascii="標楷體" w:eastAsia="標楷體" w:hAnsi="標楷體" w:hint="eastAsia"/>
        </w:rPr>
        <w:t>新北投車站</w:t>
      </w:r>
    </w:p>
    <w:p w14:paraId="2971BE4A" w14:textId="77777777" w:rsidR="002B276E" w:rsidRPr="000C2F53" w:rsidRDefault="006E72B4" w:rsidP="00DA0FF7">
      <w:pPr>
        <w:pStyle w:val="1"/>
        <w:spacing w:line="616" w:lineRule="exact"/>
        <w:ind w:left="0"/>
        <w:jc w:val="center"/>
        <w:rPr>
          <w:rFonts w:ascii="標楷體" w:eastAsia="標楷體" w:hAnsi="標楷體"/>
          <w:strike/>
          <w:color w:val="0D0D0D" w:themeColor="text1" w:themeTint="F2"/>
          <w:shd w:val="pct15" w:color="auto" w:fill="FFFFFF"/>
        </w:rPr>
      </w:pPr>
      <w:r w:rsidRPr="000C2F53">
        <w:rPr>
          <w:rFonts w:ascii="標楷體" w:eastAsia="標楷體" w:hAnsi="標楷體" w:hint="eastAsia"/>
          <w:color w:val="0D0D0D" w:themeColor="text1" w:themeTint="F2"/>
        </w:rPr>
        <w:t>大眾傳播媒體</w:t>
      </w:r>
      <w:r w:rsidR="00937E82" w:rsidRPr="000C2F53">
        <w:rPr>
          <w:rFonts w:ascii="標楷體" w:eastAsia="標楷體" w:hAnsi="標楷體" w:hint="eastAsia"/>
          <w:color w:val="0D0D0D" w:themeColor="text1" w:themeTint="F2"/>
        </w:rPr>
        <w:t>拍攝/</w:t>
      </w:r>
      <w:r w:rsidR="000F291B" w:rsidRPr="000C2F53">
        <w:rPr>
          <w:rFonts w:ascii="標楷體" w:eastAsia="標楷體" w:hAnsi="標楷體"/>
          <w:color w:val="0D0D0D" w:themeColor="text1" w:themeTint="F2"/>
        </w:rPr>
        <w:t>採訪申請</w:t>
      </w:r>
      <w:r w:rsidRPr="000C2F53">
        <w:rPr>
          <w:rFonts w:ascii="標楷體" w:eastAsia="標楷體" w:hAnsi="標楷體" w:hint="eastAsia"/>
          <w:color w:val="0D0D0D" w:themeColor="text1" w:themeTint="F2"/>
        </w:rPr>
        <w:t>辦法</w:t>
      </w:r>
    </w:p>
    <w:p w14:paraId="0B9DE844" w14:textId="77777777" w:rsidR="002B276E" w:rsidRPr="006A1458" w:rsidRDefault="006C406E" w:rsidP="00DA0FF7">
      <w:pPr>
        <w:spacing w:line="363" w:lineRule="exact"/>
        <w:ind w:left="6771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201</w:t>
      </w:r>
      <w:r w:rsidR="004E2A2C">
        <w:rPr>
          <w:rFonts w:ascii="標楷體" w:eastAsia="標楷體" w:hAnsi="標楷體"/>
          <w:sz w:val="20"/>
        </w:rPr>
        <w:t>91001</w:t>
      </w:r>
      <w:r w:rsidR="00DA0FF7" w:rsidRPr="006A1458">
        <w:rPr>
          <w:rFonts w:ascii="標楷體" w:eastAsia="標楷體" w:hAnsi="標楷體" w:hint="eastAsia"/>
          <w:sz w:val="20"/>
        </w:rPr>
        <w:t>版</w:t>
      </w:r>
    </w:p>
    <w:p w14:paraId="43E421D7" w14:textId="77777777" w:rsidR="002B276E" w:rsidRDefault="002B276E">
      <w:pPr>
        <w:pStyle w:val="a3"/>
        <w:spacing w:before="16"/>
        <w:ind w:left="0"/>
        <w:rPr>
          <w:rFonts w:eastAsiaTheme="minorEastAsia" w:hint="eastAsia"/>
          <w:sz w:val="14"/>
        </w:rPr>
      </w:pPr>
    </w:p>
    <w:p w14:paraId="21F3043B" w14:textId="77777777" w:rsidR="004E2A2C" w:rsidRDefault="00DA0FF7">
      <w:pPr>
        <w:pStyle w:val="a3"/>
        <w:spacing w:before="16"/>
        <w:ind w:left="0"/>
        <w:rPr>
          <w:rFonts w:ascii="標楷體" w:eastAsia="標楷體" w:hAnsi="標楷體"/>
        </w:rPr>
      </w:pPr>
      <w:bookmarkStart w:id="0" w:name="_Hlk20918016"/>
      <w:r w:rsidRPr="00DA0FF7">
        <w:rPr>
          <w:rFonts w:ascii="標楷體" w:eastAsia="標楷體" w:hAnsi="標楷體"/>
        </w:rPr>
        <w:t>您好：</w:t>
      </w:r>
    </w:p>
    <w:p w14:paraId="02F61E15" w14:textId="77777777" w:rsidR="004E2A2C" w:rsidRDefault="004E2A2C" w:rsidP="004E2A2C">
      <w:pPr>
        <w:pStyle w:val="a3"/>
        <w:tabs>
          <w:tab w:val="left" w:pos="851"/>
        </w:tabs>
        <w:spacing w:beforeLines="50" w:before="120" w:line="306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A0FF7" w:rsidRPr="00DA0FF7">
        <w:rPr>
          <w:rFonts w:ascii="標楷體" w:eastAsia="標楷體" w:hAnsi="標楷體"/>
        </w:rPr>
        <w:t>感謝您前來新</w:t>
      </w:r>
      <w:r w:rsidR="00DA0FF7" w:rsidRPr="00A21354">
        <w:rPr>
          <w:rFonts w:ascii="標楷體" w:eastAsia="標楷體" w:hAnsi="標楷體"/>
          <w:color w:val="0D0D0D" w:themeColor="text1" w:themeTint="F2"/>
        </w:rPr>
        <w:t>北投車站</w:t>
      </w:r>
      <w:r w:rsidR="00F76D32" w:rsidRPr="00A21354">
        <w:rPr>
          <w:rFonts w:ascii="標楷體" w:eastAsia="標楷體" w:hAnsi="標楷體" w:hint="eastAsia"/>
          <w:color w:val="0D0D0D" w:themeColor="text1" w:themeTint="F2"/>
        </w:rPr>
        <w:t>(以下簡稱本站)</w:t>
      </w:r>
      <w:r w:rsidR="00DA0FF7" w:rsidRPr="00A21354">
        <w:rPr>
          <w:rFonts w:ascii="標楷體" w:eastAsia="標楷體" w:hAnsi="標楷體"/>
          <w:color w:val="0D0D0D" w:themeColor="text1" w:themeTint="F2"/>
        </w:rPr>
        <w:t>進行</w:t>
      </w:r>
      <w:r w:rsidR="00DA0FF7" w:rsidRPr="0070194D">
        <w:rPr>
          <w:rFonts w:ascii="標楷體" w:eastAsia="標楷體" w:hAnsi="標楷體"/>
          <w:color w:val="0D0D0D" w:themeColor="text1" w:themeTint="F2"/>
        </w:rPr>
        <w:t>拍攝/採訪</w:t>
      </w:r>
      <w:r w:rsidR="00DA0FF7" w:rsidRPr="00A21354">
        <w:rPr>
          <w:rFonts w:ascii="標楷體" w:eastAsia="標楷體" w:hAnsi="標楷體"/>
          <w:color w:val="0D0D0D" w:themeColor="text1" w:themeTint="F2"/>
        </w:rPr>
        <w:t>，煩</w:t>
      </w:r>
      <w:r w:rsidR="00F76D32" w:rsidRPr="00A21354">
        <w:rPr>
          <w:rFonts w:ascii="標楷體" w:eastAsia="標楷體" w:hAnsi="標楷體" w:hint="eastAsia"/>
          <w:color w:val="0D0D0D" w:themeColor="text1" w:themeTint="F2"/>
        </w:rPr>
        <w:t>請</w:t>
      </w:r>
      <w:r w:rsidR="00DA0FF7" w:rsidRPr="00DA0FF7">
        <w:rPr>
          <w:rFonts w:ascii="標楷體" w:eastAsia="標楷體" w:hAnsi="標楷體"/>
        </w:rPr>
        <w:t>您閱讀以下注意事項，並填妥表格</w:t>
      </w:r>
      <w:proofErr w:type="gramStart"/>
      <w:r w:rsidR="00DA0FF7" w:rsidRPr="00DA0FF7">
        <w:rPr>
          <w:rFonts w:ascii="標楷體" w:eastAsia="標楷體" w:hAnsi="標楷體"/>
        </w:rPr>
        <w:t>回</w:t>
      </w:r>
      <w:r>
        <w:rPr>
          <w:rFonts w:ascii="標楷體" w:eastAsia="標楷體" w:hAnsi="標楷體" w:hint="eastAsia"/>
        </w:rPr>
        <w:t>寄本站</w:t>
      </w:r>
      <w:proofErr w:type="gramEnd"/>
      <w:r>
        <w:rPr>
          <w:rFonts w:ascii="標楷體" w:eastAsia="標楷體" w:hAnsi="標楷體" w:hint="eastAsia"/>
        </w:rPr>
        <w:t>信箱，亦可來電洽詢。</w:t>
      </w:r>
    </w:p>
    <w:p w14:paraId="36ECCC85" w14:textId="77777777" w:rsidR="004E2A2C" w:rsidRDefault="004E2A2C" w:rsidP="004E2A2C">
      <w:pPr>
        <w:pStyle w:val="a3"/>
        <w:tabs>
          <w:tab w:val="left" w:pos="851"/>
        </w:tabs>
        <w:spacing w:beforeLines="50" w:before="120" w:line="306" w:lineRule="exact"/>
        <w:ind w:left="0"/>
        <w:rPr>
          <w:rFonts w:ascii="標楷體" w:eastAsia="標楷體" w:hAnsi="標楷體"/>
        </w:rPr>
      </w:pPr>
    </w:p>
    <w:p w14:paraId="356EC956" w14:textId="77777777" w:rsidR="004E2A2C" w:rsidRPr="004E2A2C" w:rsidRDefault="004E2A2C" w:rsidP="004E2A2C">
      <w:pPr>
        <w:pStyle w:val="a3"/>
        <w:numPr>
          <w:ilvl w:val="0"/>
          <w:numId w:val="6"/>
        </w:numPr>
        <w:spacing w:before="16"/>
        <w:ind w:left="142" w:hanging="196"/>
        <w:rPr>
          <w:rFonts w:ascii="標楷體" w:eastAsia="標楷體" w:hAnsi="標楷體"/>
        </w:rPr>
      </w:pPr>
      <w:r w:rsidRPr="004E2A2C">
        <w:rPr>
          <w:rFonts w:ascii="標楷體" w:eastAsia="標楷體" w:hAnsi="標楷體"/>
        </w:rPr>
        <w:t>本站信箱：xbths@taipeiculture.org</w:t>
      </w:r>
    </w:p>
    <w:p w14:paraId="762EA980" w14:textId="39527BF8" w:rsidR="00DA0FF7" w:rsidRDefault="004E2A2C" w:rsidP="004E2A2C">
      <w:pPr>
        <w:pStyle w:val="a3"/>
        <w:numPr>
          <w:ilvl w:val="0"/>
          <w:numId w:val="6"/>
        </w:numPr>
        <w:spacing w:before="16"/>
        <w:ind w:left="142" w:hanging="196"/>
        <w:rPr>
          <w:rFonts w:ascii="標楷體" w:eastAsia="標楷體" w:hAnsi="標楷體"/>
        </w:rPr>
      </w:pPr>
      <w:r w:rsidRPr="004E2A2C">
        <w:rPr>
          <w:rFonts w:ascii="標楷體" w:eastAsia="標楷體" w:hAnsi="標楷體"/>
        </w:rPr>
        <w:t>洽詢專線：02-2891-5558#1</w:t>
      </w:r>
      <w:r w:rsidR="00D91985">
        <w:rPr>
          <w:rFonts w:ascii="標楷體" w:eastAsia="標楷體" w:hAnsi="標楷體" w:hint="eastAsia"/>
        </w:rPr>
        <w:t>0</w:t>
      </w:r>
      <w:r w:rsidRPr="004E2A2C">
        <w:rPr>
          <w:rFonts w:ascii="標楷體" w:eastAsia="標楷體" w:hAnsi="標楷體"/>
        </w:rPr>
        <w:t xml:space="preserve"> </w:t>
      </w:r>
      <w:r w:rsidR="00973415">
        <w:rPr>
          <w:rFonts w:ascii="標楷體" w:eastAsia="標楷體" w:hAnsi="標楷體" w:hint="eastAsia"/>
        </w:rPr>
        <w:t>吳</w:t>
      </w:r>
      <w:r w:rsidRPr="004E2A2C">
        <w:rPr>
          <w:rFonts w:ascii="標楷體" w:eastAsia="標楷體" w:hAnsi="標楷體"/>
        </w:rPr>
        <w:t>小姐</w:t>
      </w:r>
    </w:p>
    <w:bookmarkEnd w:id="0"/>
    <w:p w14:paraId="77299BB7" w14:textId="77777777" w:rsidR="00482131" w:rsidRPr="00DA0FF7" w:rsidRDefault="00482131">
      <w:pPr>
        <w:pStyle w:val="a3"/>
        <w:spacing w:before="16"/>
        <w:ind w:left="0"/>
        <w:rPr>
          <w:rFonts w:ascii="標楷體" w:eastAsia="標楷體" w:hAnsi="標楷體"/>
        </w:rPr>
      </w:pPr>
    </w:p>
    <w:p w14:paraId="1247C461" w14:textId="77777777" w:rsidR="00482131" w:rsidRPr="004E2A2C" w:rsidRDefault="004E2A2C" w:rsidP="004E2A2C">
      <w:pPr>
        <w:pStyle w:val="a3"/>
        <w:spacing w:beforeLines="50" w:before="120" w:line="306" w:lineRule="exact"/>
        <w:ind w:left="0"/>
        <w:rPr>
          <w:rFonts w:ascii="標楷體" w:eastAsia="標楷體" w:hAnsi="標楷體"/>
          <w:b/>
          <w:bCs/>
        </w:rPr>
      </w:pPr>
      <w:r w:rsidRPr="004E2A2C">
        <w:rPr>
          <w:rFonts w:ascii="標楷體" w:eastAsia="標楷體" w:hAnsi="標楷體" w:hint="eastAsia"/>
          <w:b/>
          <w:bCs/>
        </w:rPr>
        <w:t>壹、</w:t>
      </w:r>
      <w:r>
        <w:rPr>
          <w:rFonts w:ascii="標楷體" w:eastAsia="標楷體" w:hAnsi="標楷體" w:hint="eastAsia"/>
          <w:b/>
          <w:bCs/>
        </w:rPr>
        <w:t>拍攝規範</w:t>
      </w:r>
      <w:r w:rsidR="000F291B" w:rsidRPr="004E2A2C">
        <w:rPr>
          <w:rFonts w:ascii="標楷體" w:eastAsia="標楷體" w:hAnsi="標楷體"/>
          <w:b/>
          <w:bCs/>
        </w:rPr>
        <w:t>：</w:t>
      </w:r>
    </w:p>
    <w:p w14:paraId="66456B51" w14:textId="77777777" w:rsidR="002B276E" w:rsidRPr="003369C3" w:rsidRDefault="00CD0EFD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0C2F53">
        <w:rPr>
          <w:rFonts w:ascii="標楷體" w:eastAsia="標楷體" w:hAnsi="標楷體" w:cs="微軟正黑體" w:hint="eastAsia"/>
          <w:color w:val="0D0D0D" w:themeColor="text1" w:themeTint="F2"/>
          <w:sz w:val="24"/>
        </w:rPr>
        <w:t>申請</w:t>
      </w:r>
      <w:r w:rsidR="00B9798B" w:rsidRPr="000C2F53">
        <w:rPr>
          <w:rFonts w:ascii="標楷體" w:eastAsia="標楷體" w:hAnsi="標楷體" w:cs="微軟正黑體" w:hint="eastAsia"/>
          <w:color w:val="0D0D0D" w:themeColor="text1" w:themeTint="F2"/>
          <w:sz w:val="24"/>
        </w:rPr>
        <w:t>單位</w:t>
      </w:r>
      <w:r w:rsidR="003369C3" w:rsidRPr="000C2F53">
        <w:rPr>
          <w:rFonts w:ascii="標楷體" w:eastAsia="標楷體" w:hAnsi="標楷體" w:cs="微軟正黑體" w:hint="eastAsia"/>
          <w:color w:val="0D0D0D" w:themeColor="text1" w:themeTint="F2"/>
          <w:sz w:val="24"/>
        </w:rPr>
        <w:t>因拍攝/採訪本站所</w:t>
      </w:r>
      <w:r w:rsidR="00DA0FF7" w:rsidRPr="00DA0FF7">
        <w:rPr>
          <w:rFonts w:ascii="標楷體" w:eastAsia="標楷體" w:hAnsi="標楷體" w:cs="微軟正黑體" w:hint="eastAsia"/>
          <w:sz w:val="24"/>
        </w:rPr>
        <w:t>完成之作品</w:t>
      </w:r>
      <w:proofErr w:type="gramStart"/>
      <w:r w:rsidR="00DA0FF7" w:rsidRPr="00DA0FF7">
        <w:rPr>
          <w:rFonts w:ascii="標楷體" w:eastAsia="標楷體" w:hAnsi="標楷體" w:cs="微軟正黑體" w:hint="eastAsia"/>
          <w:sz w:val="24"/>
        </w:rPr>
        <w:t>應送繳</w:t>
      </w:r>
      <w:r w:rsidR="00DA0FF7" w:rsidRPr="00DA0FF7">
        <w:rPr>
          <w:rFonts w:ascii="標楷體" w:eastAsia="標楷體" w:hAnsi="標楷體"/>
          <w:sz w:val="24"/>
        </w:rPr>
        <w:t>1</w:t>
      </w:r>
      <w:r w:rsidR="00DA0FF7" w:rsidRPr="00DA0FF7">
        <w:rPr>
          <w:rFonts w:ascii="標楷體" w:eastAsia="標楷體" w:hAnsi="標楷體" w:cs="微軟正黑體" w:hint="eastAsia"/>
          <w:sz w:val="24"/>
        </w:rPr>
        <w:t>份複本予本站</w:t>
      </w:r>
      <w:proofErr w:type="gramEnd"/>
      <w:r w:rsidR="00DA0FF7" w:rsidRPr="00DA0FF7">
        <w:rPr>
          <w:rFonts w:ascii="標楷體" w:eastAsia="標楷體" w:hAnsi="標楷體" w:cs="微軟正黑體" w:hint="eastAsia"/>
          <w:sz w:val="24"/>
        </w:rPr>
        <w:t>，並應於拍攝</w:t>
      </w:r>
      <w:r w:rsidR="00DA0FF7" w:rsidRPr="00DA0FF7">
        <w:rPr>
          <w:rFonts w:ascii="標楷體" w:eastAsia="標楷體" w:hAnsi="標楷體"/>
          <w:sz w:val="24"/>
        </w:rPr>
        <w:t>/</w:t>
      </w:r>
      <w:r w:rsidR="00DA0FF7" w:rsidRPr="00DA0FF7">
        <w:rPr>
          <w:rFonts w:ascii="標楷體" w:eastAsia="標楷體" w:hAnsi="標楷體" w:cs="微軟正黑體" w:hint="eastAsia"/>
          <w:sz w:val="24"/>
        </w:rPr>
        <w:t>採訪前以書面（如附件）同意永久無償授權拍攝內容</w:t>
      </w:r>
      <w:proofErr w:type="gramStart"/>
      <w:r w:rsidR="00DA0FF7" w:rsidRPr="00DA0FF7">
        <w:rPr>
          <w:rFonts w:ascii="標楷體" w:eastAsia="標楷體" w:hAnsi="標楷體" w:cs="微軟正黑體" w:hint="eastAsia"/>
          <w:sz w:val="24"/>
        </w:rPr>
        <w:t>予本站作</w:t>
      </w:r>
      <w:proofErr w:type="gramEnd"/>
      <w:r w:rsidR="00DA0FF7" w:rsidRPr="00DA0FF7">
        <w:rPr>
          <w:rFonts w:ascii="標楷體" w:eastAsia="標楷體" w:hAnsi="標楷體" w:cs="微軟正黑體" w:hint="eastAsia"/>
          <w:sz w:val="24"/>
        </w:rPr>
        <w:t>非營利性之重製、</w:t>
      </w:r>
      <w:r w:rsidR="000F291B" w:rsidRPr="00DA0FF7">
        <w:rPr>
          <w:rFonts w:ascii="標楷體" w:eastAsia="標楷體" w:hAnsi="標楷體" w:cs="微軟正黑體" w:hint="eastAsia"/>
          <w:sz w:val="24"/>
        </w:rPr>
        <w:t>公開播送、公開上映</w:t>
      </w:r>
      <w:r w:rsidR="00DA0FF7" w:rsidRPr="00DA0FF7">
        <w:rPr>
          <w:rFonts w:ascii="標楷體" w:eastAsia="標楷體" w:hAnsi="標楷體" w:cs="微軟正黑體" w:hint="eastAsia"/>
          <w:sz w:val="24"/>
        </w:rPr>
        <w:t>、</w:t>
      </w:r>
      <w:r w:rsidR="00DA0FF7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公開傳輸等利用，包括公開陳列、製作成影音資料或電子檔，置於本站之官方網站</w:t>
      </w:r>
      <w:r w:rsidR="000F291B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、</w:t>
      </w:r>
      <w:r w:rsidR="000F291B" w:rsidRPr="00A21354">
        <w:rPr>
          <w:rFonts w:ascii="標楷體" w:eastAsia="標楷體" w:hAnsi="標楷體" w:hint="eastAsia"/>
          <w:color w:val="0D0D0D" w:themeColor="text1" w:themeTint="F2"/>
          <w:sz w:val="24"/>
        </w:rPr>
        <w:t>FB</w:t>
      </w:r>
      <w:r w:rsidR="00F76D32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、網路平台</w:t>
      </w:r>
      <w:r w:rsidR="000F291B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等電子媒介</w:t>
      </w:r>
      <w:r w:rsidR="00B9798B">
        <w:rPr>
          <w:rFonts w:ascii="標楷體" w:eastAsia="標楷體" w:hAnsi="標楷體" w:cs="微軟正黑體" w:hint="eastAsia"/>
          <w:color w:val="0070C0"/>
          <w:sz w:val="24"/>
        </w:rPr>
        <w:t>，</w:t>
      </w:r>
      <w:r w:rsidR="00F76D32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本站並得</w:t>
      </w:r>
      <w:r w:rsidR="000F291B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再授權第三人作前述非營利性利用。</w:t>
      </w:r>
    </w:p>
    <w:p w14:paraId="1032F778" w14:textId="77777777" w:rsidR="003369C3" w:rsidRPr="000C2F53" w:rsidRDefault="003369C3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0C2F53">
        <w:rPr>
          <w:rFonts w:ascii="標楷體" w:eastAsia="標楷體" w:hAnsi="標楷體" w:hint="eastAsia"/>
          <w:color w:val="0D0D0D" w:themeColor="text1" w:themeTint="F2"/>
          <w:sz w:val="24"/>
        </w:rPr>
        <w:t>若本站不同意</w:t>
      </w:r>
      <w:r w:rsidRPr="000C2F53">
        <w:rPr>
          <w:rFonts w:ascii="標楷體" w:eastAsia="標楷體" w:hAnsi="標楷體" w:cs="微軟正黑體" w:hint="eastAsia"/>
          <w:color w:val="0D0D0D" w:themeColor="text1" w:themeTint="F2"/>
          <w:sz w:val="24"/>
        </w:rPr>
        <w:t>申請單位拍攝/採訪之作品內容，認有與事實不符或有其他</w:t>
      </w:r>
      <w:r w:rsidR="005371B3" w:rsidRPr="000C2F53">
        <w:rPr>
          <w:rFonts w:ascii="標楷體" w:eastAsia="標楷體" w:hAnsi="標楷體" w:cs="微軟正黑體" w:hint="eastAsia"/>
          <w:color w:val="0D0D0D" w:themeColor="text1" w:themeTint="F2"/>
          <w:sz w:val="24"/>
        </w:rPr>
        <w:t>損及本站</w:t>
      </w:r>
      <w:r w:rsidR="005371B3" w:rsidRPr="000C2F53">
        <w:rPr>
          <w:rFonts w:ascii="標楷體" w:eastAsia="標楷體" w:hAnsi="標楷體"/>
          <w:color w:val="0D0D0D" w:themeColor="text1" w:themeTint="F2"/>
          <w:sz w:val="24"/>
        </w:rPr>
        <w:t>形象</w:t>
      </w:r>
      <w:r w:rsidR="005371B3" w:rsidRPr="000C2F53">
        <w:rPr>
          <w:rFonts w:ascii="標楷體" w:eastAsia="標楷體" w:hAnsi="標楷體" w:hint="eastAsia"/>
          <w:color w:val="0D0D0D" w:themeColor="text1" w:themeTint="F2"/>
          <w:sz w:val="24"/>
        </w:rPr>
        <w:t>、聲譽之情形者，本站得禁止</w:t>
      </w:r>
      <w:r w:rsidR="00F55A43" w:rsidRPr="000C2F53">
        <w:rPr>
          <w:rFonts w:ascii="標楷體" w:eastAsia="標楷體" w:hAnsi="標楷體" w:hint="eastAsia"/>
          <w:color w:val="0D0D0D" w:themeColor="text1" w:themeTint="F2"/>
          <w:sz w:val="24"/>
        </w:rPr>
        <w:t>申請單位</w:t>
      </w:r>
      <w:r w:rsidR="00346701" w:rsidRPr="000C2F53">
        <w:rPr>
          <w:rFonts w:ascii="標楷體" w:eastAsia="標楷體" w:hAnsi="標楷體" w:hint="eastAsia"/>
          <w:color w:val="0D0D0D" w:themeColor="text1" w:themeTint="F2"/>
          <w:sz w:val="24"/>
        </w:rPr>
        <w:t>就</w:t>
      </w:r>
      <w:r w:rsidR="00F55A43" w:rsidRPr="000C2F53">
        <w:rPr>
          <w:rFonts w:ascii="標楷體" w:eastAsia="標楷體" w:hAnsi="標楷體" w:hint="eastAsia"/>
          <w:color w:val="0D0D0D" w:themeColor="text1" w:themeTint="F2"/>
          <w:sz w:val="24"/>
        </w:rPr>
        <w:t>該作品內容</w:t>
      </w:r>
      <w:r w:rsidR="00346701" w:rsidRPr="000C2F53">
        <w:rPr>
          <w:rFonts w:ascii="標楷體" w:eastAsia="標楷體" w:hAnsi="標楷體" w:hint="eastAsia"/>
          <w:color w:val="0D0D0D" w:themeColor="text1" w:themeTint="F2"/>
          <w:sz w:val="24"/>
        </w:rPr>
        <w:t>作報導或任何利用</w:t>
      </w:r>
      <w:r w:rsidR="00F55A43" w:rsidRPr="000C2F53">
        <w:rPr>
          <w:rFonts w:ascii="標楷體" w:eastAsia="標楷體" w:hAnsi="標楷體" w:hint="eastAsia"/>
          <w:color w:val="0D0D0D" w:themeColor="text1" w:themeTint="F2"/>
          <w:sz w:val="24"/>
        </w:rPr>
        <w:t>，如有違反，本站將追究相關責任，惟此不影響前條之授權及再授權。</w:t>
      </w:r>
    </w:p>
    <w:p w14:paraId="0E4C5F6F" w14:textId="77777777" w:rsidR="00937E82" w:rsidRPr="00A21354" w:rsidRDefault="0030090A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申請日期:</w:t>
      </w:r>
      <w:r w:rsidR="00144F59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本</w:t>
      </w:r>
      <w:r w:rsidR="00440EA1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申請表請於</w:t>
      </w:r>
      <w:r w:rsidR="00937E82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預定拍攝/採訪</w:t>
      </w:r>
      <w:r w:rsidR="00DC339E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日之前</w:t>
      </w:r>
      <w:r w:rsidR="00937E82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二</w:t>
      </w:r>
      <w:r w:rsidR="00440EA1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日</w:t>
      </w:r>
      <w:r w:rsidR="001032D1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18:00</w:t>
      </w:r>
      <w:r w:rsidR="00937E82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前提交</w:t>
      </w:r>
      <w:r w:rsidR="00440EA1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本站</w:t>
      </w:r>
      <w:r w:rsidR="00937E82"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。</w:t>
      </w:r>
    </w:p>
    <w:p w14:paraId="22F5D894" w14:textId="77777777" w:rsidR="002B276E" w:rsidRPr="00555C52" w:rsidRDefault="000F291B" w:rsidP="004E2A2C">
      <w:pPr>
        <w:pStyle w:val="a5"/>
        <w:numPr>
          <w:ilvl w:val="0"/>
          <w:numId w:val="1"/>
        </w:numPr>
        <w:tabs>
          <w:tab w:val="left" w:pos="541"/>
        </w:tabs>
        <w:spacing w:line="305" w:lineRule="exact"/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A21354">
        <w:rPr>
          <w:rFonts w:ascii="標楷體" w:eastAsia="標楷體" w:hAnsi="標楷體" w:cs="微軟正黑體" w:hint="eastAsia"/>
          <w:color w:val="0D0D0D" w:themeColor="text1" w:themeTint="F2"/>
          <w:sz w:val="24"/>
        </w:rPr>
        <w:t>拍</w:t>
      </w:r>
      <w:r w:rsidR="00DA0FF7" w:rsidRPr="00A21354">
        <w:rPr>
          <w:rFonts w:ascii="標楷體" w:eastAsia="標楷體" w:hAnsi="標楷體"/>
          <w:color w:val="0D0D0D" w:themeColor="text1" w:themeTint="F2"/>
          <w:sz w:val="24"/>
        </w:rPr>
        <w:t>攝</w:t>
      </w:r>
      <w:r w:rsidR="007D6CF9" w:rsidRPr="00555C52">
        <w:rPr>
          <w:rFonts w:ascii="標楷體" w:eastAsia="標楷體" w:hAnsi="標楷體" w:hint="eastAsia"/>
          <w:color w:val="0D0D0D" w:themeColor="text1" w:themeTint="F2"/>
          <w:sz w:val="24"/>
        </w:rPr>
        <w:t>/採訪</w:t>
      </w:r>
      <w:r w:rsidR="00DA0FF7" w:rsidRPr="00555C52">
        <w:rPr>
          <w:rFonts w:ascii="標楷體" w:eastAsia="標楷體" w:hAnsi="標楷體"/>
          <w:color w:val="0D0D0D" w:themeColor="text1" w:themeTint="F2"/>
          <w:sz w:val="24"/>
        </w:rPr>
        <w:t>時間：本</w:t>
      </w:r>
      <w:r w:rsidR="000C54A9" w:rsidRPr="00555C52">
        <w:rPr>
          <w:rFonts w:ascii="標楷體" w:eastAsia="標楷體" w:hAnsi="標楷體" w:hint="eastAsia"/>
          <w:color w:val="0D0D0D" w:themeColor="text1" w:themeTint="F2"/>
          <w:sz w:val="24"/>
        </w:rPr>
        <w:t>站營業</w:t>
      </w:r>
      <w:r w:rsidR="00DA0FF7" w:rsidRPr="00555C52">
        <w:rPr>
          <w:rFonts w:ascii="標楷體" w:eastAsia="標楷體" w:hAnsi="標楷體"/>
          <w:color w:val="0D0D0D" w:themeColor="text1" w:themeTint="F2"/>
          <w:sz w:val="24"/>
        </w:rPr>
        <w:t>時間</w:t>
      </w:r>
      <w:proofErr w:type="gramStart"/>
      <w:r w:rsidR="00DA0FF7" w:rsidRPr="00555C52">
        <w:rPr>
          <w:rFonts w:ascii="標楷體" w:eastAsia="標楷體" w:hAnsi="標楷體"/>
          <w:color w:val="0D0D0D" w:themeColor="text1" w:themeTint="F2"/>
          <w:sz w:val="24"/>
        </w:rPr>
        <w:t>（</w:t>
      </w:r>
      <w:proofErr w:type="gramEnd"/>
      <w:r w:rsidR="00DA0FF7" w:rsidRPr="00555C52">
        <w:rPr>
          <w:rFonts w:ascii="標楷體" w:eastAsia="標楷體" w:hAnsi="標楷體"/>
          <w:color w:val="0D0D0D" w:themeColor="text1" w:themeTint="F2"/>
          <w:sz w:val="24"/>
        </w:rPr>
        <w:t>週</w:t>
      </w:r>
      <w:r w:rsidR="00DA0FF7"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二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~</w:t>
      </w:r>
      <w:r w:rsidR="00DA0FF7" w:rsidRPr="00555C52">
        <w:rPr>
          <w:rFonts w:ascii="標楷體" w:eastAsia="標楷體" w:hAnsi="標楷體"/>
          <w:color w:val="0D0D0D" w:themeColor="text1" w:themeTint="F2"/>
          <w:spacing w:val="1"/>
          <w:sz w:val="24"/>
        </w:rPr>
        <w:t>週</w:t>
      </w:r>
      <w:r w:rsidR="00DA0FF7" w:rsidRPr="00555C52">
        <w:rPr>
          <w:rFonts w:ascii="標楷體" w:eastAsia="標楷體" w:hAnsi="標楷體" w:hint="eastAsia"/>
          <w:color w:val="0D0D0D" w:themeColor="text1" w:themeTint="F2"/>
          <w:spacing w:val="1"/>
          <w:sz w:val="24"/>
        </w:rPr>
        <w:t>日</w:t>
      </w:r>
      <w:r w:rsidR="006C406E" w:rsidRPr="00555C52">
        <w:rPr>
          <w:rFonts w:ascii="標楷體" w:eastAsia="標楷體" w:hAnsi="標楷體" w:hint="eastAsia"/>
          <w:color w:val="0D0D0D" w:themeColor="text1" w:themeTint="F2"/>
          <w:sz w:val="24"/>
        </w:rPr>
        <w:t>10:00~1</w:t>
      </w:r>
      <w:r w:rsidR="00937E82" w:rsidRPr="00555C52">
        <w:rPr>
          <w:rFonts w:ascii="標楷體" w:eastAsia="標楷體" w:hAnsi="標楷體" w:hint="eastAsia"/>
          <w:color w:val="0D0D0D" w:themeColor="text1" w:themeTint="F2"/>
          <w:sz w:val="24"/>
        </w:rPr>
        <w:t>8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:00</w:t>
      </w:r>
      <w:r w:rsidR="00DA0FF7" w:rsidRPr="00555C52">
        <w:rPr>
          <w:rFonts w:ascii="標楷體" w:eastAsia="標楷體" w:hAnsi="標楷體"/>
          <w:color w:val="0D0D0D" w:themeColor="text1" w:themeTint="F2"/>
          <w:sz w:val="24"/>
        </w:rPr>
        <w:t>，週</w:t>
      </w:r>
      <w:r w:rsidR="0095347C" w:rsidRPr="00555C52">
        <w:rPr>
          <w:rFonts w:ascii="標楷體" w:eastAsia="標楷體" w:hAnsi="標楷體" w:hint="eastAsia"/>
          <w:color w:val="0D0D0D" w:themeColor="text1" w:themeTint="F2"/>
          <w:sz w:val="24"/>
        </w:rPr>
        <w:t>一</w:t>
      </w:r>
      <w:r w:rsidR="006E72B4" w:rsidRPr="00555C52">
        <w:rPr>
          <w:rFonts w:ascii="標楷體" w:eastAsia="標楷體" w:hAnsi="標楷體" w:hint="eastAsia"/>
          <w:color w:val="0D0D0D" w:themeColor="text1" w:themeTint="F2"/>
          <w:sz w:val="24"/>
        </w:rPr>
        <w:t>未營業</w:t>
      </w:r>
      <w:proofErr w:type="gramStart"/>
      <w:r w:rsidRPr="00555C52">
        <w:rPr>
          <w:rFonts w:ascii="標楷體" w:eastAsia="標楷體" w:hAnsi="標楷體"/>
          <w:color w:val="0D0D0D" w:themeColor="text1" w:themeTint="F2"/>
          <w:sz w:val="24"/>
        </w:rPr>
        <w:t>）</w:t>
      </w:r>
      <w:proofErr w:type="gramEnd"/>
      <w:r w:rsidRPr="00555C52">
        <w:rPr>
          <w:rFonts w:ascii="標楷體" w:eastAsia="標楷體" w:hAnsi="標楷體"/>
          <w:color w:val="0D0D0D" w:themeColor="text1" w:themeTint="F2"/>
          <w:sz w:val="24"/>
        </w:rPr>
        <w:t>。</w:t>
      </w:r>
    </w:p>
    <w:p w14:paraId="4C826288" w14:textId="77777777" w:rsidR="002B276E" w:rsidRPr="00555C52" w:rsidRDefault="001032D1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555C52">
        <w:rPr>
          <w:rFonts w:ascii="標楷體" w:eastAsia="標楷體" w:hAnsi="標楷體"/>
          <w:color w:val="0D0D0D" w:themeColor="text1" w:themeTint="F2"/>
          <w:sz w:val="24"/>
        </w:rPr>
        <w:t>拍攝</w:t>
      </w:r>
      <w:r w:rsidR="007D6CF9" w:rsidRPr="00555C52">
        <w:rPr>
          <w:rFonts w:ascii="標楷體" w:eastAsia="標楷體" w:hAnsi="標楷體" w:hint="eastAsia"/>
          <w:color w:val="0D0D0D" w:themeColor="text1" w:themeTint="F2"/>
          <w:sz w:val="24"/>
        </w:rPr>
        <w:t>/採</w:t>
      </w:r>
      <w:r w:rsidR="00F03A14" w:rsidRPr="00555C52">
        <w:rPr>
          <w:rFonts w:ascii="標楷體" w:eastAsia="標楷體" w:hAnsi="標楷體" w:hint="eastAsia"/>
          <w:color w:val="0D0D0D" w:themeColor="text1" w:themeTint="F2"/>
          <w:sz w:val="24"/>
        </w:rPr>
        <w:t>訪</w:t>
      </w:r>
      <w:r w:rsidRPr="00555C52">
        <w:rPr>
          <w:rFonts w:ascii="標楷體" w:eastAsia="標楷體" w:hAnsi="標楷體"/>
          <w:color w:val="0D0D0D" w:themeColor="text1" w:themeTint="F2"/>
          <w:sz w:val="24"/>
        </w:rPr>
        <w:t>時請勿影響遊客參觀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並</w:t>
      </w:r>
      <w:r w:rsidR="000F291B" w:rsidRPr="00555C52">
        <w:rPr>
          <w:rFonts w:ascii="標楷體" w:eastAsia="標楷體" w:hAnsi="標楷體"/>
          <w:color w:val="0D0D0D" w:themeColor="text1" w:themeTint="F2"/>
          <w:sz w:val="24"/>
        </w:rPr>
        <w:t>注意人員及展品安全。</w:t>
      </w:r>
    </w:p>
    <w:p w14:paraId="410AE129" w14:textId="77777777" w:rsidR="002B276E" w:rsidRPr="00555C52" w:rsidRDefault="00DA0FF7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555C52">
        <w:rPr>
          <w:rFonts w:ascii="標楷體" w:eastAsia="標楷體" w:hAnsi="標楷體"/>
          <w:color w:val="0D0D0D" w:themeColor="text1" w:themeTint="F2"/>
          <w:sz w:val="24"/>
        </w:rPr>
        <w:t>拍攝</w:t>
      </w:r>
      <w:r w:rsidR="00F03A14" w:rsidRPr="00555C52">
        <w:rPr>
          <w:rFonts w:ascii="標楷體" w:eastAsia="標楷體" w:hAnsi="標楷體" w:hint="eastAsia"/>
          <w:color w:val="0D0D0D" w:themeColor="text1" w:themeTint="F2"/>
          <w:sz w:val="24"/>
        </w:rPr>
        <w:t>/採訪</w:t>
      </w:r>
      <w:r w:rsidRPr="00555C52">
        <w:rPr>
          <w:rFonts w:ascii="標楷體" w:eastAsia="標楷體" w:hAnsi="標楷體"/>
          <w:color w:val="0D0D0D" w:themeColor="text1" w:themeTint="F2"/>
          <w:sz w:val="24"/>
        </w:rPr>
        <w:t>內容</w:t>
      </w:r>
      <w:r w:rsidR="00195E98" w:rsidRPr="00555C52">
        <w:rPr>
          <w:rFonts w:ascii="標楷體" w:eastAsia="標楷體" w:hAnsi="標楷體" w:hint="eastAsia"/>
          <w:color w:val="0D0D0D" w:themeColor="text1" w:themeTint="F2"/>
          <w:sz w:val="24"/>
        </w:rPr>
        <w:t>應經本站同意且不得</w:t>
      </w:r>
      <w:r w:rsidRPr="00555C52">
        <w:rPr>
          <w:rFonts w:ascii="標楷體" w:eastAsia="標楷體" w:hAnsi="標楷體"/>
          <w:color w:val="0D0D0D" w:themeColor="text1" w:themeTint="F2"/>
          <w:sz w:val="24"/>
        </w:rPr>
        <w:t>損及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本站</w:t>
      </w:r>
      <w:r w:rsidR="000F291B" w:rsidRPr="00555C52">
        <w:rPr>
          <w:rFonts w:ascii="標楷體" w:eastAsia="標楷體" w:hAnsi="標楷體"/>
          <w:color w:val="0D0D0D" w:themeColor="text1" w:themeTint="F2"/>
          <w:sz w:val="24"/>
        </w:rPr>
        <w:t>形象</w:t>
      </w:r>
      <w:r w:rsidR="00F67708" w:rsidRPr="00555C52">
        <w:rPr>
          <w:rFonts w:ascii="標楷體" w:eastAsia="標楷體" w:hAnsi="標楷體" w:hint="eastAsia"/>
          <w:color w:val="0D0D0D" w:themeColor="text1" w:themeTint="F2"/>
          <w:sz w:val="24"/>
        </w:rPr>
        <w:t>、聲譽</w:t>
      </w:r>
      <w:r w:rsidR="000F291B" w:rsidRPr="00555C52">
        <w:rPr>
          <w:rFonts w:ascii="標楷體" w:eastAsia="標楷體" w:hAnsi="標楷體"/>
          <w:color w:val="0D0D0D" w:themeColor="text1" w:themeTint="F2"/>
          <w:sz w:val="24"/>
        </w:rPr>
        <w:t>或違反公序良俗。</w:t>
      </w:r>
    </w:p>
    <w:p w14:paraId="596CAEFF" w14:textId="77777777" w:rsidR="004B6C12" w:rsidRPr="00555C52" w:rsidRDefault="004B6C12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拍攝/採訪過程中若有任何違反法令</w:t>
      </w:r>
      <w:r w:rsidR="003369C3" w:rsidRPr="00555C52">
        <w:rPr>
          <w:rFonts w:ascii="標楷體" w:eastAsia="標楷體" w:hAnsi="標楷體" w:hint="eastAsia"/>
          <w:color w:val="0D0D0D" w:themeColor="text1" w:themeTint="F2"/>
          <w:sz w:val="24"/>
        </w:rPr>
        <w:t>、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不當之行為，</w:t>
      </w:r>
      <w:r w:rsidR="003369C3" w:rsidRPr="00555C52">
        <w:rPr>
          <w:rFonts w:ascii="標楷體" w:eastAsia="標楷體" w:hAnsi="標楷體" w:hint="eastAsia"/>
          <w:color w:val="0D0D0D" w:themeColor="text1" w:themeTint="F2"/>
          <w:sz w:val="24"/>
        </w:rPr>
        <w:t>或有前條之情形者，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而經本站勸阻，則應立即停止拍攝/採訪，若勸阻不聽，本站得</w:t>
      </w:r>
      <w:r w:rsidR="00D8626A" w:rsidRPr="00555C52">
        <w:rPr>
          <w:rFonts w:ascii="標楷體" w:eastAsia="標楷體" w:hAnsi="標楷體" w:hint="eastAsia"/>
          <w:color w:val="0D0D0D" w:themeColor="text1" w:themeTint="F2"/>
          <w:sz w:val="24"/>
        </w:rPr>
        <w:t>拒絕拍攝/採訪，並命其離開本站。</w:t>
      </w:r>
    </w:p>
    <w:p w14:paraId="398242F4" w14:textId="77777777" w:rsidR="002B276E" w:rsidRPr="00555C52" w:rsidRDefault="000F291B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DA0FF7">
        <w:rPr>
          <w:rFonts w:ascii="標楷體" w:eastAsia="標楷體" w:hAnsi="標楷體"/>
          <w:sz w:val="24"/>
        </w:rPr>
        <w:t>請避</w:t>
      </w:r>
      <w:r w:rsidRPr="00555C52">
        <w:rPr>
          <w:rFonts w:ascii="標楷體" w:eastAsia="標楷體" w:hAnsi="標楷體"/>
          <w:color w:val="0D0D0D" w:themeColor="text1" w:themeTint="F2"/>
          <w:sz w:val="24"/>
        </w:rPr>
        <w:t>免拍攝館內遊客，如涉及當事人權益（如肖像權），應先自行徵得其同意。</w:t>
      </w:r>
    </w:p>
    <w:p w14:paraId="554F6E12" w14:textId="77777777" w:rsidR="001032D1" w:rsidRPr="00555C52" w:rsidRDefault="001032D1" w:rsidP="004E2A2C">
      <w:pPr>
        <w:pStyle w:val="a5"/>
        <w:numPr>
          <w:ilvl w:val="0"/>
          <w:numId w:val="1"/>
        </w:numPr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proofErr w:type="gramStart"/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若需本站</w:t>
      </w:r>
      <w:proofErr w:type="gramEnd"/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人員受訪，</w:t>
      </w:r>
      <w:r w:rsidR="008D52E2"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申請單位</w:t>
      </w:r>
      <w:r w:rsidR="00806BAF" w:rsidRPr="00555C52">
        <w:rPr>
          <w:rFonts w:ascii="標楷體" w:eastAsia="標楷體" w:hAnsi="標楷體" w:hint="eastAsia"/>
          <w:color w:val="0D0D0D" w:themeColor="text1" w:themeTint="F2"/>
          <w:sz w:val="24"/>
        </w:rPr>
        <w:t>應事先</w:t>
      </w:r>
      <w:r w:rsidR="00195E98" w:rsidRPr="00555C52">
        <w:rPr>
          <w:rFonts w:ascii="標楷體" w:eastAsia="標楷體" w:hAnsi="標楷體" w:hint="eastAsia"/>
          <w:color w:val="0D0D0D" w:themeColor="text1" w:themeTint="F2"/>
          <w:sz w:val="24"/>
        </w:rPr>
        <w:t>告知本站，並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需連同申請單提供</w:t>
      </w:r>
      <w:proofErr w:type="gramStart"/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訪綱</w:t>
      </w:r>
      <w:r w:rsidR="008D52E2" w:rsidRPr="00555C52">
        <w:rPr>
          <w:rFonts w:ascii="標楷體" w:eastAsia="標楷體" w:hAnsi="標楷體" w:hint="eastAsia"/>
          <w:color w:val="0D0D0D" w:themeColor="text1" w:themeTint="F2"/>
          <w:sz w:val="24"/>
        </w:rPr>
        <w:t>，訪</w:t>
      </w:r>
      <w:r w:rsidR="00CE7120" w:rsidRPr="00555C52">
        <w:rPr>
          <w:rFonts w:ascii="標楷體" w:eastAsia="標楷體" w:hAnsi="標楷體" w:hint="eastAsia"/>
          <w:color w:val="0D0D0D" w:themeColor="text1" w:themeTint="F2"/>
          <w:sz w:val="24"/>
        </w:rPr>
        <w:t>綱</w:t>
      </w:r>
      <w:proofErr w:type="gramEnd"/>
      <w:r w:rsidR="008D52E2" w:rsidRPr="00555C52">
        <w:rPr>
          <w:rFonts w:ascii="標楷體" w:eastAsia="標楷體" w:hAnsi="標楷體" w:hint="eastAsia"/>
          <w:color w:val="0D0D0D" w:themeColor="text1" w:themeTint="F2"/>
          <w:sz w:val="24"/>
        </w:rPr>
        <w:t>內容</w:t>
      </w:r>
      <w:r w:rsidR="00F34FF1" w:rsidRPr="00555C52">
        <w:rPr>
          <w:rFonts w:ascii="標楷體" w:eastAsia="標楷體" w:hAnsi="標楷體" w:hint="eastAsia"/>
          <w:color w:val="0D0D0D" w:themeColor="text1" w:themeTint="F2"/>
          <w:sz w:val="24"/>
        </w:rPr>
        <w:t>需經本站同意</w:t>
      </w: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。</w:t>
      </w:r>
    </w:p>
    <w:p w14:paraId="633E83CD" w14:textId="77777777" w:rsidR="002B276E" w:rsidRPr="00A21354" w:rsidRDefault="000F291B" w:rsidP="004E2A2C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  <w:szCs w:val="24"/>
        </w:rPr>
      </w:pPr>
      <w:r w:rsidRPr="00A21354">
        <w:rPr>
          <w:rFonts w:ascii="標楷體" w:eastAsia="標楷體" w:hAnsi="標楷體"/>
          <w:color w:val="0D0D0D" w:themeColor="text1" w:themeTint="F2"/>
          <w:sz w:val="24"/>
        </w:rPr>
        <w:t>電力及相關設備請自行準備</w:t>
      </w:r>
      <w:r w:rsidR="00F3644F" w:rsidRPr="00A21354">
        <w:rPr>
          <w:rFonts w:ascii="標楷體" w:eastAsia="標楷體" w:hAnsi="標楷體" w:hint="eastAsia"/>
          <w:color w:val="0D0D0D" w:themeColor="text1" w:themeTint="F2"/>
          <w:sz w:val="24"/>
        </w:rPr>
        <w:t>，並應事先向本站確認</w:t>
      </w:r>
      <w:r w:rsidR="00F3644F" w:rsidRPr="00A21354">
        <w:rPr>
          <w:rFonts w:ascii="標楷體" w:eastAsia="標楷體" w:hAnsi="標楷體"/>
          <w:color w:val="0D0D0D" w:themeColor="text1" w:themeTint="F2"/>
          <w:sz w:val="24"/>
          <w:szCs w:val="24"/>
        </w:rPr>
        <w:t>相關</w:t>
      </w:r>
      <w:r w:rsidR="00F3644F" w:rsidRPr="00A21354">
        <w:rPr>
          <w:rFonts w:ascii="標楷體" w:eastAsia="標楷體" w:hAnsi="標楷體" w:hint="eastAsia"/>
          <w:color w:val="0D0D0D" w:themeColor="text1" w:themeTint="F2"/>
          <w:sz w:val="24"/>
          <w:szCs w:val="24"/>
        </w:rPr>
        <w:t>設備之使</w:t>
      </w:r>
      <w:r w:rsidR="00F3644F" w:rsidRPr="00A21354">
        <w:rPr>
          <w:rFonts w:ascii="標楷體" w:eastAsia="標楷體" w:hAnsi="標楷體"/>
          <w:color w:val="0D0D0D" w:themeColor="text1" w:themeTint="F2"/>
          <w:sz w:val="24"/>
          <w:szCs w:val="24"/>
        </w:rPr>
        <w:t>用電量</w:t>
      </w:r>
      <w:r w:rsidR="00F3644F" w:rsidRPr="00A21354">
        <w:rPr>
          <w:rFonts w:ascii="標楷體" w:eastAsia="標楷體" w:hAnsi="標楷體" w:hint="eastAsia"/>
          <w:color w:val="0D0D0D" w:themeColor="text1" w:themeTint="F2"/>
          <w:sz w:val="24"/>
          <w:szCs w:val="24"/>
        </w:rPr>
        <w:t>，有無</w:t>
      </w:r>
      <w:r w:rsidR="00F3644F" w:rsidRPr="00A21354">
        <w:rPr>
          <w:rFonts w:ascii="標楷體" w:eastAsia="標楷體" w:hAnsi="標楷體"/>
          <w:color w:val="0D0D0D" w:themeColor="text1" w:themeTint="F2"/>
          <w:sz w:val="24"/>
          <w:szCs w:val="24"/>
        </w:rPr>
        <w:t>超出</w:t>
      </w:r>
      <w:r w:rsidR="00F3644F" w:rsidRPr="00A21354">
        <w:rPr>
          <w:rFonts w:ascii="標楷體" w:eastAsia="標楷體" w:hAnsi="標楷體" w:hint="eastAsia"/>
          <w:color w:val="0D0D0D" w:themeColor="text1" w:themeTint="F2"/>
          <w:sz w:val="24"/>
          <w:szCs w:val="24"/>
        </w:rPr>
        <w:t>本站</w:t>
      </w:r>
      <w:r w:rsidR="00F3644F" w:rsidRPr="00A21354">
        <w:rPr>
          <w:rFonts w:ascii="標楷體" w:eastAsia="標楷體" w:hAnsi="標楷體"/>
          <w:color w:val="0D0D0D" w:themeColor="text1" w:themeTint="F2"/>
          <w:sz w:val="24"/>
          <w:szCs w:val="24"/>
        </w:rPr>
        <w:t>場地負載之虞</w:t>
      </w:r>
      <w:r w:rsidRPr="00A21354">
        <w:rPr>
          <w:rFonts w:ascii="標楷體" w:eastAsia="標楷體" w:hAnsi="標楷體"/>
          <w:color w:val="0D0D0D" w:themeColor="text1" w:themeTint="F2"/>
          <w:sz w:val="24"/>
          <w:szCs w:val="24"/>
        </w:rPr>
        <w:t>。</w:t>
      </w:r>
    </w:p>
    <w:p w14:paraId="70533273" w14:textId="77777777" w:rsidR="00DA0FF7" w:rsidRPr="00555C52" w:rsidRDefault="00CD0EFD" w:rsidP="004E2A2C">
      <w:pPr>
        <w:pStyle w:val="a5"/>
        <w:numPr>
          <w:ilvl w:val="0"/>
          <w:numId w:val="1"/>
        </w:numPr>
        <w:tabs>
          <w:tab w:val="left" w:pos="567"/>
        </w:tabs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4"/>
        </w:rPr>
      </w:pPr>
      <w:r w:rsidRPr="00555C52">
        <w:rPr>
          <w:rFonts w:ascii="標楷體" w:eastAsia="標楷體" w:hAnsi="標楷體" w:hint="eastAsia"/>
          <w:color w:val="0D0D0D" w:themeColor="text1" w:themeTint="F2"/>
          <w:sz w:val="24"/>
        </w:rPr>
        <w:t>申請單位</w:t>
      </w:r>
      <w:r w:rsidR="000F291B" w:rsidRPr="00555C52">
        <w:rPr>
          <w:rFonts w:ascii="標楷體" w:eastAsia="標楷體" w:hAnsi="標楷體"/>
          <w:color w:val="0D0D0D" w:themeColor="text1" w:themeTint="F2"/>
          <w:sz w:val="24"/>
        </w:rPr>
        <w:t>請</w:t>
      </w:r>
      <w:r w:rsidR="000F291B" w:rsidRPr="00555C52">
        <w:rPr>
          <w:rFonts w:ascii="標楷體" w:eastAsia="標楷體" w:hAnsi="標楷體"/>
          <w:color w:val="0D0D0D" w:themeColor="text1" w:themeTint="F2"/>
          <w:spacing w:val="-17"/>
          <w:sz w:val="24"/>
        </w:rPr>
        <w:t>遵循</w:t>
      </w:r>
      <w:r w:rsidR="00FE6C93" w:rsidRPr="00555C52">
        <w:rPr>
          <w:rFonts w:ascii="標楷體" w:eastAsia="標楷體" w:hAnsi="標楷體" w:hint="eastAsia"/>
          <w:color w:val="0D0D0D" w:themeColor="text1" w:themeTint="F2"/>
          <w:spacing w:val="-17"/>
          <w:sz w:val="24"/>
        </w:rPr>
        <w:t>本站人員</w:t>
      </w:r>
      <w:r w:rsidR="000F291B" w:rsidRPr="00555C52">
        <w:rPr>
          <w:rFonts w:ascii="標楷體" w:eastAsia="標楷體" w:hAnsi="標楷體"/>
          <w:color w:val="0D0D0D" w:themeColor="text1" w:themeTint="F2"/>
          <w:spacing w:val="-17"/>
          <w:sz w:val="24"/>
        </w:rPr>
        <w:t>指示及規定，拍攝</w:t>
      </w:r>
      <w:r w:rsidR="00FE6C93" w:rsidRPr="00555C52">
        <w:rPr>
          <w:rFonts w:ascii="標楷體" w:eastAsia="標楷體" w:hAnsi="標楷體" w:hint="eastAsia"/>
          <w:color w:val="0D0D0D" w:themeColor="text1" w:themeTint="F2"/>
          <w:spacing w:val="-17"/>
          <w:sz w:val="24"/>
        </w:rPr>
        <w:t>或採訪</w:t>
      </w:r>
      <w:r w:rsidR="000F291B" w:rsidRPr="00555C52">
        <w:rPr>
          <w:rFonts w:ascii="標楷體" w:eastAsia="標楷體" w:hAnsi="標楷體"/>
          <w:color w:val="0D0D0D" w:themeColor="text1" w:themeTint="F2"/>
          <w:spacing w:val="-17"/>
          <w:sz w:val="24"/>
        </w:rPr>
        <w:t>過程如有展示品或場地設施損毀，應負賠償或修復之責。</w:t>
      </w:r>
    </w:p>
    <w:p w14:paraId="42C363F5" w14:textId="77777777" w:rsidR="00CD0EFD" w:rsidRPr="00555C52" w:rsidRDefault="004B6C12" w:rsidP="004E2A2C">
      <w:pPr>
        <w:pStyle w:val="a5"/>
        <w:numPr>
          <w:ilvl w:val="0"/>
          <w:numId w:val="1"/>
        </w:numPr>
        <w:tabs>
          <w:tab w:val="left" w:pos="567"/>
        </w:tabs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8"/>
        </w:rPr>
      </w:pPr>
      <w:r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採訪/拍攝時間內</w:t>
      </w:r>
      <w:r w:rsidRPr="00555C52">
        <w:rPr>
          <w:rFonts w:ascii="標楷體" w:eastAsia="標楷體" w:hAnsi="標楷體" w:cs="微軟正黑體"/>
          <w:color w:val="0D0D0D" w:themeColor="text1" w:themeTint="F2"/>
          <w:sz w:val="24"/>
        </w:rPr>
        <w:t>應妥善保管自有財物用品，若遭受損壞</w:t>
      </w:r>
      <w:r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或遺失</w:t>
      </w:r>
      <w:r w:rsidRPr="00555C52">
        <w:rPr>
          <w:rFonts w:ascii="標楷體" w:eastAsia="標楷體" w:hAnsi="標楷體" w:cs="微軟正黑體"/>
          <w:color w:val="0D0D0D" w:themeColor="text1" w:themeTint="F2"/>
          <w:sz w:val="24"/>
        </w:rPr>
        <w:t>由</w:t>
      </w:r>
      <w:r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申請單位</w:t>
      </w:r>
      <w:r w:rsidRPr="00555C52">
        <w:rPr>
          <w:rFonts w:ascii="標楷體" w:eastAsia="標楷體" w:hAnsi="標楷體" w:cs="微軟正黑體"/>
          <w:color w:val="0D0D0D" w:themeColor="text1" w:themeTint="F2"/>
          <w:sz w:val="24"/>
        </w:rPr>
        <w:t>自行負責，本</w:t>
      </w:r>
      <w:r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站</w:t>
      </w:r>
      <w:r w:rsidRPr="00555C52">
        <w:rPr>
          <w:rFonts w:ascii="標楷體" w:eastAsia="標楷體" w:hAnsi="標楷體" w:cs="微軟正黑體"/>
          <w:color w:val="0D0D0D" w:themeColor="text1" w:themeTint="F2"/>
          <w:sz w:val="24"/>
        </w:rPr>
        <w:t>不負</w:t>
      </w:r>
      <w:r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保管義務及</w:t>
      </w:r>
      <w:r w:rsidRPr="00555C52">
        <w:rPr>
          <w:rFonts w:ascii="標楷體" w:eastAsia="標楷體" w:hAnsi="標楷體" w:cs="微軟正黑體"/>
          <w:color w:val="0D0D0D" w:themeColor="text1" w:themeTint="F2"/>
          <w:sz w:val="24"/>
        </w:rPr>
        <w:t>賠償責任</w:t>
      </w:r>
      <w:r w:rsidRPr="00555C52">
        <w:rPr>
          <w:rFonts w:ascii="標楷體" w:eastAsia="標楷體" w:hAnsi="標楷體" w:cs="微軟正黑體" w:hint="eastAsia"/>
          <w:color w:val="0D0D0D" w:themeColor="text1" w:themeTint="F2"/>
          <w:sz w:val="24"/>
        </w:rPr>
        <w:t>。</w:t>
      </w:r>
    </w:p>
    <w:p w14:paraId="5CDE8359" w14:textId="77777777" w:rsidR="00CD0EFD" w:rsidRPr="00555C52" w:rsidRDefault="00CD0EFD" w:rsidP="004E2A2C">
      <w:pPr>
        <w:pStyle w:val="a5"/>
        <w:numPr>
          <w:ilvl w:val="0"/>
          <w:numId w:val="1"/>
        </w:numPr>
        <w:tabs>
          <w:tab w:val="left" w:pos="567"/>
        </w:tabs>
        <w:spacing w:line="380" w:lineRule="exact"/>
        <w:ind w:leftChars="65" w:left="426" w:hangingChars="118" w:hanging="283"/>
        <w:rPr>
          <w:rFonts w:ascii="標楷體" w:eastAsia="標楷體" w:hAnsi="標楷體"/>
          <w:color w:val="0D0D0D" w:themeColor="text1" w:themeTint="F2"/>
          <w:sz w:val="28"/>
        </w:rPr>
      </w:pPr>
      <w:r w:rsidRPr="00555C52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>申請單位如有違反本辦法規定者，於</w:t>
      </w:r>
      <w:proofErr w:type="gramStart"/>
      <w:r w:rsidRPr="00555C52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>一</w:t>
      </w:r>
      <w:proofErr w:type="gramEnd"/>
      <w:r w:rsidRPr="00555C52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>年內再度申請拍攝/採訪，本</w:t>
      </w:r>
      <w:proofErr w:type="gramStart"/>
      <w:r w:rsidRPr="00555C52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>站均得不</w:t>
      </w:r>
      <w:proofErr w:type="gramEnd"/>
      <w:r w:rsidRPr="00555C52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>受</w:t>
      </w:r>
      <w:r w:rsidR="004E2A2C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 xml:space="preserve">  </w:t>
      </w:r>
      <w:proofErr w:type="gramStart"/>
      <w:r w:rsidRPr="00555C52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>理其申請</w:t>
      </w:r>
      <w:proofErr w:type="gramEnd"/>
      <w:r w:rsidRPr="00555C52">
        <w:rPr>
          <w:rFonts w:ascii="標楷體" w:eastAsia="標楷體" w:hAnsi="標楷體" w:cs="細明體" w:hint="eastAsia"/>
          <w:color w:val="0D0D0D" w:themeColor="text1" w:themeTint="F2"/>
          <w:sz w:val="24"/>
          <w:szCs w:val="23"/>
          <w:lang w:val="en-US" w:bidi="ar-SA"/>
        </w:rPr>
        <w:t>。</w:t>
      </w:r>
    </w:p>
    <w:p w14:paraId="5F61C2E6" w14:textId="77777777" w:rsidR="004E2A2C" w:rsidRDefault="004E2A2C" w:rsidP="00A24211">
      <w:pPr>
        <w:rPr>
          <w:rFonts w:ascii="標楷體" w:eastAsia="標楷體" w:hAnsi="標楷體"/>
          <w:sz w:val="24"/>
        </w:rPr>
      </w:pPr>
    </w:p>
    <w:p w14:paraId="447EDC07" w14:textId="77777777" w:rsidR="00A24211" w:rsidRDefault="00A24211" w:rsidP="00A24211">
      <w:pPr>
        <w:rPr>
          <w:rFonts w:ascii="標楷體" w:eastAsia="標楷體" w:hAnsi="標楷體"/>
          <w:sz w:val="24"/>
        </w:rPr>
      </w:pPr>
    </w:p>
    <w:p w14:paraId="51CBD6A7" w14:textId="77777777" w:rsidR="00A24211" w:rsidRDefault="00A24211" w:rsidP="00A24211">
      <w:pPr>
        <w:rPr>
          <w:rFonts w:ascii="標楷體" w:eastAsia="標楷體" w:hAnsi="標楷體"/>
          <w:sz w:val="24"/>
        </w:rPr>
      </w:pPr>
    </w:p>
    <w:p w14:paraId="13F6A3E8" w14:textId="77777777" w:rsidR="00A24211" w:rsidRDefault="00A24211" w:rsidP="00A24211">
      <w:pPr>
        <w:rPr>
          <w:rFonts w:ascii="標楷體" w:eastAsia="標楷體" w:hAnsi="標楷體"/>
          <w:sz w:val="24"/>
        </w:rPr>
      </w:pPr>
    </w:p>
    <w:p w14:paraId="77FAA995" w14:textId="77777777" w:rsidR="00A24211" w:rsidRDefault="00A24211" w:rsidP="00A24211">
      <w:pPr>
        <w:rPr>
          <w:rFonts w:ascii="標楷體" w:eastAsia="標楷體" w:hAnsi="標楷體"/>
          <w:sz w:val="24"/>
        </w:rPr>
      </w:pPr>
    </w:p>
    <w:p w14:paraId="6648C312" w14:textId="77777777" w:rsidR="00A24211" w:rsidRDefault="00A24211" w:rsidP="00A24211">
      <w:pPr>
        <w:rPr>
          <w:rFonts w:ascii="標楷體" w:eastAsia="標楷體" w:hAnsi="標楷體"/>
          <w:sz w:val="24"/>
        </w:rPr>
      </w:pPr>
    </w:p>
    <w:p w14:paraId="107072D1" w14:textId="77777777" w:rsidR="00A24211" w:rsidRDefault="00A24211" w:rsidP="00A24211">
      <w:pPr>
        <w:rPr>
          <w:rFonts w:ascii="標楷體" w:eastAsia="標楷體" w:hAnsi="標楷體"/>
          <w:sz w:val="24"/>
        </w:rPr>
      </w:pPr>
    </w:p>
    <w:p w14:paraId="44F17745" w14:textId="77777777" w:rsidR="00BA23C6" w:rsidRPr="004E2A2C" w:rsidRDefault="004E2A2C" w:rsidP="004E2A2C">
      <w:pPr>
        <w:spacing w:beforeLines="50" w:before="120" w:line="415" w:lineRule="exact"/>
        <w:rPr>
          <w:rFonts w:ascii="標楷體" w:eastAsia="標楷體" w:hAnsi="標楷體"/>
          <w:b/>
          <w:bCs/>
          <w:sz w:val="24"/>
          <w:szCs w:val="24"/>
        </w:rPr>
      </w:pPr>
      <w:r w:rsidRPr="004E2A2C">
        <w:rPr>
          <w:rFonts w:ascii="標楷體" w:eastAsia="標楷體" w:hAnsi="標楷體" w:hint="eastAsia"/>
          <w:b/>
          <w:bCs/>
          <w:sz w:val="24"/>
          <w:szCs w:val="24"/>
        </w:rPr>
        <w:lastRenderedPageBreak/>
        <w:t>貳、採訪/拍攝申請表</w:t>
      </w:r>
    </w:p>
    <w:p w14:paraId="7E796682" w14:textId="77777777" w:rsidR="00A24211" w:rsidRPr="00A24211" w:rsidRDefault="00A24211" w:rsidP="00A24211">
      <w:pPr>
        <w:pStyle w:val="a5"/>
        <w:spacing w:beforeLines="50" w:before="120" w:line="415" w:lineRule="exact"/>
        <w:ind w:left="595"/>
        <w:rPr>
          <w:rFonts w:ascii="標楷體" w:eastAsia="標楷體" w:hAnsi="標楷體"/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2214"/>
        <w:gridCol w:w="2494"/>
        <w:gridCol w:w="1920"/>
        <w:gridCol w:w="2488"/>
      </w:tblGrid>
      <w:tr w:rsidR="00DA0FF7" w:rsidRPr="00BA23C6" w14:paraId="088909EE" w14:textId="77777777" w:rsidTr="00F95942">
        <w:trPr>
          <w:trHeight w:val="750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25E7E45" w14:textId="77777777" w:rsidR="00DA0FF7" w:rsidRPr="00DC339E" w:rsidRDefault="00DA0FF7" w:rsidP="00DA0FF7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C339E">
              <w:rPr>
                <w:rFonts w:ascii="標楷體" w:eastAsia="標楷體" w:hAnsi="標楷體" w:hint="eastAsia"/>
                <w:color w:val="0D0D0D" w:themeColor="text1" w:themeTint="F2"/>
              </w:rPr>
              <w:t>申請單位</w:t>
            </w:r>
          </w:p>
        </w:tc>
        <w:tc>
          <w:tcPr>
            <w:tcW w:w="2494" w:type="dxa"/>
            <w:tcBorders>
              <w:top w:val="thickThinSmallGap" w:sz="24" w:space="0" w:color="auto"/>
            </w:tcBorders>
            <w:vAlign w:val="center"/>
          </w:tcPr>
          <w:p w14:paraId="4E1EC60D" w14:textId="77777777" w:rsidR="00DA0FF7" w:rsidRPr="00DC339E" w:rsidRDefault="00DA0FF7" w:rsidP="00DA0FF7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DA0C847" w14:textId="77777777" w:rsidR="00DA0FF7" w:rsidRPr="00DC339E" w:rsidRDefault="00EB34D3" w:rsidP="00DA0FF7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C339E">
              <w:rPr>
                <w:rFonts w:ascii="標楷體" w:eastAsia="標楷體" w:hAnsi="標楷體" w:hint="eastAsia"/>
                <w:color w:val="0D0D0D" w:themeColor="text1" w:themeTint="F2"/>
              </w:rPr>
              <w:t>申請日</w:t>
            </w:r>
          </w:p>
        </w:tc>
        <w:tc>
          <w:tcPr>
            <w:tcW w:w="24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6C300051" w14:textId="77777777" w:rsidR="00DA0FF7" w:rsidRPr="00DC339E" w:rsidRDefault="00DA0FF7" w:rsidP="00DA0FF7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9F63BF" w:rsidRPr="009F63BF" w14:paraId="66AE17FD" w14:textId="77777777" w:rsidTr="00EB34D3"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C4EB586" w14:textId="77777777" w:rsidR="00EB34D3" w:rsidRPr="009F63BF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項目</w:t>
            </w:r>
          </w:p>
        </w:tc>
        <w:tc>
          <w:tcPr>
            <w:tcW w:w="2494" w:type="dxa"/>
            <w:vAlign w:val="center"/>
          </w:tcPr>
          <w:p w14:paraId="429682C9" w14:textId="77777777" w:rsidR="00EB34D3" w:rsidRPr="009F63BF" w:rsidRDefault="00EB34D3" w:rsidP="00EB34D3">
            <w:pPr>
              <w:pStyle w:val="a5"/>
              <w:numPr>
                <w:ilvl w:val="0"/>
                <w:numId w:val="3"/>
              </w:num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採訪</w:t>
            </w:r>
          </w:p>
          <w:p w14:paraId="23244033" w14:textId="77777777" w:rsidR="00EB34D3" w:rsidRPr="009F63BF" w:rsidRDefault="00EB34D3" w:rsidP="00EB34D3">
            <w:pPr>
              <w:pStyle w:val="a5"/>
              <w:numPr>
                <w:ilvl w:val="0"/>
                <w:numId w:val="3"/>
              </w:num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拍攝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40BF9C93" w14:textId="77777777" w:rsidR="00EB34D3" w:rsidRPr="009F63BF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預計</w:t>
            </w:r>
            <w:r w:rsidR="0030090A" w:rsidRPr="009F63BF">
              <w:rPr>
                <w:rFonts w:ascii="標楷體" w:eastAsia="標楷體" w:hAnsi="標楷體" w:hint="eastAsia"/>
                <w:color w:val="0D0D0D" w:themeColor="text1" w:themeTint="F2"/>
              </w:rPr>
              <w:t>拍攝、採訪日期時間</w:t>
            </w:r>
          </w:p>
        </w:tc>
        <w:tc>
          <w:tcPr>
            <w:tcW w:w="2488" w:type="dxa"/>
            <w:tcBorders>
              <w:right w:val="thickThinSmallGap" w:sz="24" w:space="0" w:color="auto"/>
            </w:tcBorders>
            <w:vAlign w:val="center"/>
          </w:tcPr>
          <w:p w14:paraId="11E68826" w14:textId="77777777" w:rsidR="00EB34D3" w:rsidRPr="009F63BF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年　月　日　時　分</w:t>
            </w:r>
          </w:p>
          <w:p w14:paraId="5401DDFD" w14:textId="77777777" w:rsidR="00EB34D3" w:rsidRPr="009F63BF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至</w:t>
            </w: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 xml:space="preserve">  月　日　時　分</w:t>
            </w:r>
          </w:p>
        </w:tc>
      </w:tr>
      <w:tr w:rsidR="009F63BF" w:rsidRPr="009F63BF" w14:paraId="55CC28CC" w14:textId="77777777" w:rsidTr="00EB34D3">
        <w:trPr>
          <w:trHeight w:val="995"/>
        </w:trPr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FDB2006" w14:textId="77777777" w:rsidR="00EB34D3" w:rsidRPr="009F63BF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預計播放/登載</w:t>
            </w:r>
            <w:r w:rsidR="00A24211" w:rsidRPr="009F63BF">
              <w:rPr>
                <w:rFonts w:ascii="標楷體" w:eastAsia="標楷體" w:hAnsi="標楷體" w:hint="eastAsia"/>
                <w:color w:val="0D0D0D" w:themeColor="text1" w:themeTint="F2"/>
              </w:rPr>
              <w:t>日期</w:t>
            </w: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時間</w:t>
            </w:r>
          </w:p>
        </w:tc>
        <w:tc>
          <w:tcPr>
            <w:tcW w:w="6902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4685B39" w14:textId="77777777" w:rsidR="00EB34D3" w:rsidRPr="009F63BF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>年   　月   　日　   時   　   分至</w:t>
            </w:r>
          </w:p>
          <w:p w14:paraId="428079C4" w14:textId="77777777" w:rsidR="00EB34D3" w:rsidRPr="009F63BF" w:rsidRDefault="00EB34D3" w:rsidP="00EB34D3">
            <w:pPr>
              <w:spacing w:line="415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9F63BF"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        月     日　   時      　分</w:t>
            </w:r>
          </w:p>
        </w:tc>
      </w:tr>
      <w:tr w:rsidR="00EB34D3" w:rsidRPr="00BA23C6" w14:paraId="07B65DBE" w14:textId="77777777" w:rsidTr="00EB34D3">
        <w:trPr>
          <w:trHeight w:val="543"/>
        </w:trPr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</w:tcPr>
          <w:p w14:paraId="1445F6B9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是否有</w:t>
            </w:r>
            <w:r>
              <w:rPr>
                <w:rFonts w:ascii="標楷體" w:eastAsia="標楷體" w:hAnsi="標楷體" w:hint="eastAsia"/>
              </w:rPr>
              <w:t>既定</w:t>
            </w:r>
            <w:r w:rsidRPr="00BA23C6">
              <w:rPr>
                <w:rFonts w:ascii="標楷體" w:eastAsia="標楷體" w:hAnsi="標楷體" w:hint="eastAsia"/>
              </w:rPr>
              <w:t>受訪者</w:t>
            </w:r>
          </w:p>
        </w:tc>
        <w:tc>
          <w:tcPr>
            <w:tcW w:w="2494" w:type="dxa"/>
          </w:tcPr>
          <w:p w14:paraId="5B16DE2A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</w:p>
        </w:tc>
        <w:tc>
          <w:tcPr>
            <w:tcW w:w="1920" w:type="dxa"/>
            <w:shd w:val="clear" w:color="auto" w:fill="D9D9D9" w:themeFill="background1" w:themeFillShade="D9"/>
          </w:tcPr>
          <w:p w14:paraId="1755CBA0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既定</w:t>
            </w:r>
            <w:r w:rsidRPr="00BA23C6">
              <w:rPr>
                <w:rFonts w:ascii="標楷體" w:eastAsia="標楷體" w:hAnsi="標楷體" w:hint="eastAsia"/>
              </w:rPr>
              <w:t>受訪人姓名</w:t>
            </w:r>
          </w:p>
        </w:tc>
        <w:tc>
          <w:tcPr>
            <w:tcW w:w="2488" w:type="dxa"/>
            <w:tcBorders>
              <w:right w:val="thickThinSmallGap" w:sz="24" w:space="0" w:color="auto"/>
            </w:tcBorders>
          </w:tcPr>
          <w:p w14:paraId="51716ED9" w14:textId="77777777" w:rsidR="00EB34D3" w:rsidRPr="00BA23C6" w:rsidRDefault="00EB34D3" w:rsidP="00EB34D3">
            <w:pPr>
              <w:spacing w:line="415" w:lineRule="exact"/>
              <w:rPr>
                <w:rFonts w:ascii="標楷體" w:eastAsia="標楷體" w:hAnsi="標楷體"/>
              </w:rPr>
            </w:pPr>
          </w:p>
        </w:tc>
      </w:tr>
      <w:tr w:rsidR="00EB34D3" w:rsidRPr="00BA23C6" w14:paraId="35211BB3" w14:textId="77777777" w:rsidTr="00EB34D3">
        <w:trPr>
          <w:trHeight w:val="626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A36EC81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填寫人/聯絡人</w:t>
            </w:r>
          </w:p>
        </w:tc>
        <w:tc>
          <w:tcPr>
            <w:tcW w:w="2494" w:type="dxa"/>
            <w:tcBorders>
              <w:top w:val="thickThinSmallGap" w:sz="24" w:space="0" w:color="auto"/>
            </w:tcBorders>
            <w:vAlign w:val="center"/>
          </w:tcPr>
          <w:p w14:paraId="281C10B1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7B92BA5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到站人數</w:t>
            </w:r>
          </w:p>
        </w:tc>
        <w:tc>
          <w:tcPr>
            <w:tcW w:w="2488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5CC2E82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34D3" w:rsidRPr="00BA23C6" w14:paraId="76F08C57" w14:textId="77777777" w:rsidTr="00EB34D3">
        <w:trPr>
          <w:trHeight w:val="560"/>
        </w:trPr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2308036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4" w:type="dxa"/>
            <w:vAlign w:val="center"/>
          </w:tcPr>
          <w:p w14:paraId="29B37DD2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5EEB1D6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 w:rsidRPr="00BA23C6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2488" w:type="dxa"/>
            <w:tcBorders>
              <w:right w:val="thickThinSmallGap" w:sz="24" w:space="0" w:color="auto"/>
            </w:tcBorders>
            <w:vAlign w:val="center"/>
          </w:tcPr>
          <w:p w14:paraId="112942B3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34D3" w:rsidRPr="00BA23C6" w14:paraId="0CB10629" w14:textId="77777777" w:rsidTr="00EB34D3">
        <w:trPr>
          <w:trHeight w:val="680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544D21B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報導主旨</w:t>
            </w:r>
          </w:p>
        </w:tc>
        <w:tc>
          <w:tcPr>
            <w:tcW w:w="6902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</w:tcPr>
          <w:p w14:paraId="3C3D09E2" w14:textId="77777777" w:rsidR="00EB34D3" w:rsidRPr="00BA23C6" w:rsidRDefault="00EB34D3" w:rsidP="00EB34D3">
            <w:pPr>
              <w:spacing w:line="415" w:lineRule="exact"/>
              <w:rPr>
                <w:rFonts w:ascii="標楷體" w:eastAsia="標楷體" w:hAnsi="標楷體"/>
              </w:rPr>
            </w:pPr>
          </w:p>
        </w:tc>
      </w:tr>
      <w:tr w:rsidR="00EB34D3" w:rsidRPr="00BA23C6" w14:paraId="107F40D7" w14:textId="77777777" w:rsidTr="00EB34D3"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E460B50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採訪腳本</w:t>
            </w:r>
          </w:p>
        </w:tc>
        <w:tc>
          <w:tcPr>
            <w:tcW w:w="6902" w:type="dxa"/>
            <w:gridSpan w:val="3"/>
            <w:tcBorders>
              <w:right w:val="thickThinSmallGap" w:sz="24" w:space="0" w:color="auto"/>
            </w:tcBorders>
          </w:tcPr>
          <w:p w14:paraId="602CF3A5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  <w:p w14:paraId="378BFD40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34D3" w:rsidRPr="00BA23C6" w14:paraId="248B61B8" w14:textId="77777777" w:rsidTr="00EB34D3">
        <w:trPr>
          <w:trHeight w:val="990"/>
        </w:trPr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CE7419B" w14:textId="77777777" w:rsidR="00EB34D3" w:rsidRPr="001032D1" w:rsidRDefault="00EB34D3" w:rsidP="001032D1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EB34D3">
              <w:rPr>
                <w:rFonts w:ascii="標楷體" w:eastAsia="標楷體" w:hAnsi="標楷體" w:hint="eastAsia"/>
              </w:rPr>
              <w:t>特殊需求</w:t>
            </w:r>
            <w:proofErr w:type="gramStart"/>
            <w:r w:rsidRPr="00EB34D3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EB34D3">
              <w:rPr>
                <w:rFonts w:ascii="標楷體" w:eastAsia="標楷體" w:hAnsi="標楷體" w:hint="eastAsia"/>
                <w:sz w:val="18"/>
                <w:szCs w:val="18"/>
              </w:rPr>
              <w:t>如：</w:t>
            </w:r>
            <w:r w:rsidRPr="00DC339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安排導</w:t>
            </w:r>
            <w:proofErr w:type="gramStart"/>
            <w:r w:rsidRPr="00DC339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覽</w:t>
            </w:r>
            <w:proofErr w:type="gramEnd"/>
            <w:r w:rsidRPr="00DC339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人員</w:t>
            </w:r>
            <w:r w:rsidR="001032D1" w:rsidRPr="00DC339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、本站人員受訪</w:t>
            </w:r>
            <w:proofErr w:type="gramStart"/>
            <w:r w:rsidRPr="00DC339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6902" w:type="dxa"/>
            <w:gridSpan w:val="3"/>
            <w:tcBorders>
              <w:right w:val="thickThinSmallGap" w:sz="24" w:space="0" w:color="auto"/>
            </w:tcBorders>
          </w:tcPr>
          <w:p w14:paraId="4ECCDEC7" w14:textId="77777777" w:rsidR="00EB34D3" w:rsidRPr="00BA23C6" w:rsidRDefault="00EB34D3" w:rsidP="00EB34D3">
            <w:pPr>
              <w:spacing w:line="415" w:lineRule="exact"/>
              <w:rPr>
                <w:rFonts w:ascii="標楷體" w:eastAsia="標楷體" w:hAnsi="標楷體"/>
              </w:rPr>
            </w:pPr>
          </w:p>
        </w:tc>
      </w:tr>
      <w:tr w:rsidR="00EB34D3" w:rsidRPr="00BA23C6" w14:paraId="4ADA5305" w14:textId="77777777" w:rsidTr="00EB34D3">
        <w:tc>
          <w:tcPr>
            <w:tcW w:w="2214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2309920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影片複本</w:t>
            </w:r>
          </w:p>
          <w:p w14:paraId="6D6F2CD3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繳交時間</w:t>
            </w:r>
          </w:p>
        </w:tc>
        <w:tc>
          <w:tcPr>
            <w:tcW w:w="6902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D179070" w14:textId="77777777" w:rsidR="00EB34D3" w:rsidRPr="00BA23C6" w:rsidRDefault="00EB34D3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BA23C6">
              <w:rPr>
                <w:rFonts w:ascii="標楷體" w:eastAsia="標楷體" w:hAnsi="標楷體" w:hint="eastAsia"/>
              </w:rPr>
              <w:t>年　　　　月　　　　日</w:t>
            </w:r>
          </w:p>
          <w:p w14:paraId="6C0D0734" w14:textId="77777777" w:rsidR="00EB34D3" w:rsidRPr="00BA23C6" w:rsidRDefault="001032D1" w:rsidP="00EB34D3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（未如期繳交，</w:t>
            </w:r>
            <w:r w:rsidR="00EB34D3">
              <w:rPr>
                <w:rFonts w:ascii="標楷體" w:eastAsia="標楷體" w:hAnsi="標楷體" w:hint="eastAsia"/>
              </w:rPr>
              <w:t>本站</w:t>
            </w:r>
            <w:r w:rsidR="00EB34D3" w:rsidRPr="00BA23C6">
              <w:rPr>
                <w:rFonts w:ascii="標楷體" w:eastAsia="標楷體" w:hAnsi="標楷體" w:hint="eastAsia"/>
              </w:rPr>
              <w:t>有權拒絕申請單位之採訪拍攝）</w:t>
            </w:r>
          </w:p>
        </w:tc>
      </w:tr>
    </w:tbl>
    <w:p w14:paraId="34AFCDD8" w14:textId="77777777" w:rsidR="00DA0FF7" w:rsidRDefault="006C406E" w:rsidP="006C406E">
      <w:pPr>
        <w:pStyle w:val="a3"/>
        <w:spacing w:line="306" w:lineRule="exact"/>
        <w:ind w:right="1440"/>
        <w:jc w:val="right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 w:rsidRPr="006C406E">
        <w:rPr>
          <w:rFonts w:ascii="標楷體" w:eastAsia="標楷體" w:hAnsi="標楷體" w:hint="eastAsia"/>
          <w:sz w:val="20"/>
          <w:szCs w:val="20"/>
        </w:rPr>
        <w:t>承辦人員：</w:t>
      </w:r>
      <w:r w:rsidRPr="006C406E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 xml:space="preserve">　　 </w:t>
      </w:r>
    </w:p>
    <w:p w14:paraId="5778A7F1" w14:textId="77777777" w:rsidR="00937E82" w:rsidRPr="006C406E" w:rsidRDefault="00937E82" w:rsidP="006C406E">
      <w:pPr>
        <w:pStyle w:val="a3"/>
        <w:spacing w:line="306" w:lineRule="exact"/>
        <w:ind w:right="1440"/>
        <w:jc w:val="right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</w:p>
    <w:p w14:paraId="4ACFA589" w14:textId="77777777" w:rsidR="00937E82" w:rsidRDefault="00937E82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1B0E6292" w14:textId="77777777" w:rsidR="00937E82" w:rsidRDefault="00937E82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11E840CD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160AB013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331173D6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3F95B5A7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6D66AA7F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16A7BA62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3BA5F8F9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694D4B36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554B3FE4" w14:textId="77777777" w:rsidR="00A24211" w:rsidRDefault="00A24211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42DEEF89" w14:textId="77777777" w:rsidR="00F95942" w:rsidRDefault="00F95942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</w:p>
    <w:p w14:paraId="7D982F36" w14:textId="77777777" w:rsidR="004E7FFC" w:rsidRPr="004E7FFC" w:rsidRDefault="004E7FFC" w:rsidP="004E7FFC">
      <w:pPr>
        <w:pStyle w:val="1"/>
        <w:ind w:left="3164" w:right="2323"/>
        <w:jc w:val="center"/>
        <w:rPr>
          <w:rFonts w:ascii="標楷體" w:eastAsia="標楷體" w:hAnsi="標楷體"/>
        </w:rPr>
      </w:pPr>
      <w:r w:rsidRPr="004E7FFC">
        <w:rPr>
          <w:rFonts w:ascii="標楷體" w:eastAsia="標楷體" w:hAnsi="標楷體"/>
        </w:rPr>
        <w:lastRenderedPageBreak/>
        <w:t>授權</w:t>
      </w:r>
      <w:r w:rsidR="00A24211" w:rsidRPr="00A21354">
        <w:rPr>
          <w:rFonts w:ascii="標楷體" w:eastAsia="標楷體" w:hAnsi="標楷體" w:hint="eastAsia"/>
          <w:color w:val="0D0D0D" w:themeColor="text1" w:themeTint="F2"/>
        </w:rPr>
        <w:t>利用</w:t>
      </w:r>
      <w:r w:rsidRPr="004E7FFC">
        <w:rPr>
          <w:rFonts w:ascii="標楷體" w:eastAsia="標楷體" w:hAnsi="標楷體"/>
        </w:rPr>
        <w:t>同意書</w:t>
      </w:r>
    </w:p>
    <w:p w14:paraId="52581FA8" w14:textId="77777777" w:rsidR="004E7FFC" w:rsidRPr="004E7FFC" w:rsidRDefault="004E7FFC" w:rsidP="004E7FFC">
      <w:pPr>
        <w:pStyle w:val="a3"/>
        <w:spacing w:before="5"/>
        <w:ind w:left="0"/>
        <w:rPr>
          <w:rFonts w:ascii="標楷體" w:eastAsia="標楷體" w:hAnsi="標楷體"/>
          <w:sz w:val="20"/>
        </w:rPr>
      </w:pPr>
    </w:p>
    <w:p w14:paraId="19C33F62" w14:textId="77777777" w:rsidR="004E7FFC" w:rsidRDefault="004E7FFC" w:rsidP="0058157E">
      <w:pPr>
        <w:pStyle w:val="a3"/>
        <w:tabs>
          <w:tab w:val="left" w:pos="2426"/>
        </w:tabs>
        <w:spacing w:line="464" w:lineRule="exact"/>
        <w:ind w:left="1106"/>
        <w:rPr>
          <w:rFonts w:ascii="標楷體" w:eastAsia="標楷體" w:hAnsi="標楷體"/>
        </w:rPr>
      </w:pPr>
      <w:r w:rsidRPr="004E7FFC">
        <w:rPr>
          <w:rFonts w:ascii="標楷體" w:eastAsia="標楷體" w:hAnsi="標楷體"/>
          <w:u w:val="single"/>
        </w:rPr>
        <w:t xml:space="preserve"> </w:t>
      </w:r>
      <w:r w:rsidRPr="004E7FFC">
        <w:rPr>
          <w:rFonts w:ascii="標楷體" w:eastAsia="標楷體" w:hAnsi="標楷體"/>
          <w:u w:val="single"/>
        </w:rPr>
        <w:tab/>
      </w:r>
      <w:r w:rsidR="00C64530" w:rsidRPr="00C64530">
        <w:rPr>
          <w:rFonts w:ascii="標楷體" w:eastAsia="標楷體" w:hAnsi="標楷體" w:hint="eastAsia"/>
        </w:rPr>
        <w:t>本公司/</w:t>
      </w:r>
      <w:r w:rsidRPr="004E7FFC">
        <w:rPr>
          <w:rFonts w:ascii="標楷體" w:eastAsia="標楷體" w:hAnsi="標楷體"/>
        </w:rPr>
        <w:t>單位於民國</w:t>
      </w:r>
      <w:r w:rsidRPr="004E7FFC">
        <w:rPr>
          <w:rFonts w:ascii="標楷體" w:eastAsia="標楷體" w:hAnsi="標楷體"/>
          <w:spacing w:val="24"/>
          <w:u w:val="single"/>
        </w:rPr>
        <w:t xml:space="preserve"> </w:t>
      </w:r>
      <w:r w:rsidR="0058157E">
        <w:rPr>
          <w:rFonts w:ascii="標楷體" w:eastAsia="標楷體" w:hAnsi="標楷體" w:hint="eastAsia"/>
          <w:spacing w:val="24"/>
          <w:u w:val="single"/>
        </w:rPr>
        <w:t xml:space="preserve">　</w:t>
      </w:r>
      <w:r w:rsidRPr="004E7FFC">
        <w:rPr>
          <w:rFonts w:ascii="標楷體" w:eastAsia="標楷體" w:hAnsi="標楷體"/>
        </w:rPr>
        <w:t>年</w:t>
      </w:r>
      <w:r w:rsidRPr="004E7FFC">
        <w:rPr>
          <w:rFonts w:ascii="標楷體" w:eastAsia="標楷體" w:hAnsi="標楷體"/>
          <w:spacing w:val="25"/>
          <w:u w:val="single"/>
        </w:rPr>
        <w:t xml:space="preserve"> </w:t>
      </w:r>
      <w:r w:rsidR="0058157E">
        <w:rPr>
          <w:rFonts w:ascii="標楷體" w:eastAsia="標楷體" w:hAnsi="標楷體" w:hint="eastAsia"/>
          <w:spacing w:val="25"/>
          <w:u w:val="single"/>
        </w:rPr>
        <w:t xml:space="preserve">　</w:t>
      </w:r>
      <w:r w:rsidRPr="004E7FFC">
        <w:rPr>
          <w:rFonts w:ascii="標楷體" w:eastAsia="標楷體" w:hAnsi="標楷體"/>
        </w:rPr>
        <w:t>月</w:t>
      </w:r>
      <w:r w:rsidRPr="004E7FFC">
        <w:rPr>
          <w:rFonts w:ascii="標楷體" w:eastAsia="標楷體" w:hAnsi="標楷體"/>
          <w:spacing w:val="25"/>
          <w:u w:val="single"/>
        </w:rPr>
        <w:t xml:space="preserve"> </w:t>
      </w:r>
      <w:r w:rsidR="0058157E">
        <w:rPr>
          <w:rFonts w:ascii="標楷體" w:eastAsia="標楷體" w:hAnsi="標楷體" w:hint="eastAsia"/>
          <w:spacing w:val="25"/>
          <w:u w:val="single"/>
        </w:rPr>
        <w:t xml:space="preserve">　</w:t>
      </w:r>
      <w:r w:rsidR="0058157E">
        <w:rPr>
          <w:rFonts w:ascii="標楷體" w:eastAsia="標楷體" w:hAnsi="標楷體"/>
        </w:rPr>
        <w:t>日</w:t>
      </w:r>
      <w:r w:rsidR="0058157E">
        <w:rPr>
          <w:rFonts w:ascii="標楷體" w:eastAsia="標楷體" w:hAnsi="標楷體" w:hint="eastAsia"/>
        </w:rPr>
        <w:t>於新北投車站</w:t>
      </w:r>
      <w:r w:rsidR="0058157E">
        <w:rPr>
          <w:rFonts w:ascii="標楷體" w:eastAsia="標楷體" w:hAnsi="標楷體"/>
        </w:rPr>
        <w:t>進</w:t>
      </w:r>
      <w:r w:rsidR="0058157E">
        <w:rPr>
          <w:rFonts w:ascii="標楷體" w:eastAsia="標楷體" w:hAnsi="標楷體" w:hint="eastAsia"/>
        </w:rPr>
        <w:t>行</w:t>
      </w:r>
      <w:r w:rsidR="00555C52">
        <w:rPr>
          <w:rFonts w:ascii="標楷體" w:eastAsia="標楷體" w:hAnsi="標楷體" w:hint="eastAsia"/>
        </w:rPr>
        <w:t>_</w:t>
      </w:r>
      <w:r w:rsidR="00555C52">
        <w:rPr>
          <w:rFonts w:ascii="標楷體" w:eastAsia="標楷體" w:hAnsi="標楷體"/>
        </w:rPr>
        <w:t>________</w:t>
      </w:r>
      <w:r w:rsidRPr="004E7FFC">
        <w:rPr>
          <w:rFonts w:ascii="標楷體" w:eastAsia="標楷體" w:hAnsi="標楷體"/>
        </w:rPr>
        <w:t>（節目</w:t>
      </w:r>
      <w:r w:rsidRPr="004E7FFC">
        <w:rPr>
          <w:rFonts w:ascii="標楷體" w:eastAsia="標楷體" w:hAnsi="標楷體" w:hint="eastAsia"/>
        </w:rPr>
        <w:t>/</w:t>
      </w:r>
      <w:r w:rsidRPr="004E7FFC">
        <w:rPr>
          <w:rFonts w:ascii="標楷體" w:eastAsia="標楷體" w:hAnsi="標楷體"/>
        </w:rPr>
        <w:t>出版品）採訪</w:t>
      </w:r>
      <w:r w:rsidRPr="004E7FFC">
        <w:rPr>
          <w:rFonts w:ascii="標楷體" w:eastAsia="標楷體" w:hAnsi="標楷體" w:hint="eastAsia"/>
        </w:rPr>
        <w:t>/</w:t>
      </w:r>
      <w:r w:rsidR="00937E82">
        <w:rPr>
          <w:rFonts w:ascii="標楷體" w:eastAsia="標楷體" w:hAnsi="標楷體"/>
        </w:rPr>
        <w:t>拍攝活動</w:t>
      </w:r>
      <w:r w:rsidR="00937E82">
        <w:rPr>
          <w:rFonts w:ascii="標楷體" w:eastAsia="標楷體" w:hAnsi="標楷體" w:hint="eastAsia"/>
        </w:rPr>
        <w:t>，茲同意：</w:t>
      </w:r>
    </w:p>
    <w:p w14:paraId="726353C9" w14:textId="77777777" w:rsidR="00937E82" w:rsidRPr="004E7FFC" w:rsidRDefault="00937E82" w:rsidP="0058157E">
      <w:pPr>
        <w:pStyle w:val="a3"/>
        <w:tabs>
          <w:tab w:val="left" w:pos="2426"/>
        </w:tabs>
        <w:spacing w:line="464" w:lineRule="exact"/>
        <w:ind w:left="1106"/>
        <w:rPr>
          <w:rFonts w:ascii="標楷體" w:eastAsia="標楷體" w:hAnsi="標楷體"/>
        </w:rPr>
      </w:pPr>
    </w:p>
    <w:p w14:paraId="67924745" w14:textId="77777777" w:rsidR="00C031B6" w:rsidRPr="00C031B6" w:rsidRDefault="004E7FFC" w:rsidP="00937E82">
      <w:pPr>
        <w:pStyle w:val="a3"/>
        <w:numPr>
          <w:ilvl w:val="0"/>
          <w:numId w:val="4"/>
        </w:numPr>
        <w:spacing w:before="2" w:line="235" w:lineRule="auto"/>
        <w:ind w:right="176"/>
        <w:jc w:val="both"/>
        <w:rPr>
          <w:rFonts w:ascii="標楷體" w:eastAsia="標楷體" w:hAnsi="標楷體"/>
          <w:spacing w:val="-10"/>
        </w:rPr>
      </w:pPr>
      <w:r w:rsidRPr="004E7FFC">
        <w:rPr>
          <w:rFonts w:ascii="標楷體" w:eastAsia="標楷體" w:hAnsi="標楷體"/>
        </w:rPr>
        <w:t>永久無償授權</w:t>
      </w:r>
      <w:r w:rsidR="00C031B6" w:rsidRPr="00A21354">
        <w:rPr>
          <w:rFonts w:ascii="標楷體" w:eastAsia="標楷體" w:hAnsi="標楷體" w:hint="eastAsia"/>
          <w:color w:val="0D0D0D" w:themeColor="text1" w:themeTint="F2"/>
        </w:rPr>
        <w:t>財團法人台北市文化基金會新北投車站(下稱本站)</w:t>
      </w:r>
      <w:r w:rsidRPr="00A21354">
        <w:rPr>
          <w:rFonts w:ascii="標楷體" w:eastAsia="標楷體" w:hAnsi="標楷體"/>
          <w:color w:val="0D0D0D" w:themeColor="text1" w:themeTint="F2"/>
        </w:rPr>
        <w:t>將</w:t>
      </w:r>
      <w:r w:rsidRPr="004E7FFC">
        <w:rPr>
          <w:rFonts w:ascii="標楷體" w:eastAsia="標楷體" w:hAnsi="標楷體"/>
        </w:rPr>
        <w:t>上述採訪</w:t>
      </w:r>
      <w:r w:rsidRPr="004E7FFC">
        <w:rPr>
          <w:rFonts w:ascii="標楷體" w:eastAsia="標楷體" w:hAnsi="標楷體" w:hint="eastAsia"/>
        </w:rPr>
        <w:t>/</w:t>
      </w:r>
      <w:r w:rsidRPr="004E7FFC">
        <w:rPr>
          <w:rFonts w:ascii="標楷體" w:eastAsia="標楷體" w:hAnsi="標楷體"/>
        </w:rPr>
        <w:t>拍攝活動節目或出版品作非營利</w:t>
      </w:r>
      <w:r w:rsidR="0058157E">
        <w:rPr>
          <w:rFonts w:ascii="標楷體" w:eastAsia="標楷體" w:hAnsi="標楷體"/>
          <w:spacing w:val="-11"/>
        </w:rPr>
        <w:t>性之重製、公開播送、公開上映、公開傳輸等利用行為，包括</w:t>
      </w:r>
      <w:r w:rsidRPr="004E7FFC">
        <w:rPr>
          <w:rFonts w:ascii="標楷體" w:eastAsia="標楷體" w:hAnsi="標楷體"/>
          <w:spacing w:val="-11"/>
        </w:rPr>
        <w:t>公</w:t>
      </w:r>
      <w:r w:rsidRPr="004E7FFC">
        <w:rPr>
          <w:rFonts w:ascii="標楷體" w:eastAsia="標楷體" w:hAnsi="標楷體"/>
          <w:spacing w:val="-8"/>
        </w:rPr>
        <w:t>開陳列、製作成影音資料或電子檔置於</w:t>
      </w:r>
      <w:r w:rsidR="0058157E">
        <w:rPr>
          <w:rFonts w:ascii="標楷體" w:eastAsia="標楷體" w:hAnsi="標楷體" w:hint="eastAsia"/>
          <w:spacing w:val="-8"/>
        </w:rPr>
        <w:t>本站</w:t>
      </w:r>
      <w:r w:rsidR="0058157E">
        <w:rPr>
          <w:rFonts w:ascii="標楷體" w:eastAsia="標楷體" w:hAnsi="標楷體"/>
          <w:spacing w:val="-8"/>
        </w:rPr>
        <w:t>之</w:t>
      </w:r>
      <w:r w:rsidR="0058157E">
        <w:rPr>
          <w:rFonts w:ascii="標楷體" w:eastAsia="標楷體" w:hAnsi="標楷體" w:hint="eastAsia"/>
          <w:spacing w:val="-8"/>
        </w:rPr>
        <w:t>官方</w:t>
      </w:r>
      <w:r w:rsidRPr="004E7FFC">
        <w:rPr>
          <w:rFonts w:ascii="標楷體" w:eastAsia="標楷體" w:hAnsi="標楷體"/>
          <w:spacing w:val="-8"/>
        </w:rPr>
        <w:t>網</w:t>
      </w:r>
      <w:r w:rsidR="0058157E">
        <w:rPr>
          <w:rFonts w:ascii="標楷體" w:eastAsia="標楷體" w:hAnsi="標楷體" w:hint="eastAsia"/>
          <w:spacing w:val="-8"/>
        </w:rPr>
        <w:t>站</w:t>
      </w:r>
      <w:r w:rsidRPr="004E7FFC">
        <w:rPr>
          <w:rFonts w:ascii="標楷體" w:eastAsia="標楷體" w:hAnsi="標楷體"/>
          <w:spacing w:val="-8"/>
        </w:rPr>
        <w:t>、</w:t>
      </w:r>
      <w:r w:rsidRPr="004E7FFC">
        <w:rPr>
          <w:rFonts w:ascii="標楷體" w:eastAsia="標楷體" w:hAnsi="標楷體" w:hint="eastAsia"/>
          <w:spacing w:val="-8"/>
        </w:rPr>
        <w:t>F</w:t>
      </w:r>
      <w:r w:rsidRPr="00A21354">
        <w:rPr>
          <w:rFonts w:ascii="標楷體" w:eastAsia="標楷體" w:hAnsi="標楷體" w:hint="eastAsia"/>
          <w:color w:val="0D0D0D" w:themeColor="text1" w:themeTint="F2"/>
          <w:spacing w:val="-8"/>
        </w:rPr>
        <w:t>B</w:t>
      </w:r>
      <w:r w:rsidR="00C031B6" w:rsidRPr="00A21354">
        <w:rPr>
          <w:rFonts w:ascii="標楷體" w:eastAsia="標楷體" w:hAnsi="標楷體" w:cs="微軟正黑體" w:hint="eastAsia"/>
          <w:color w:val="0D0D0D" w:themeColor="text1" w:themeTint="F2"/>
        </w:rPr>
        <w:t>、網路平台等電子媒介本站並得再</w:t>
      </w:r>
      <w:r w:rsidR="00C031B6" w:rsidRPr="00DA0FF7">
        <w:rPr>
          <w:rFonts w:ascii="標楷體" w:eastAsia="標楷體" w:hAnsi="標楷體" w:cs="微軟正黑體" w:hint="eastAsia"/>
        </w:rPr>
        <w:t>授權第三人作前述非營利性利用。</w:t>
      </w:r>
    </w:p>
    <w:p w14:paraId="71C508A4" w14:textId="77777777" w:rsidR="00937E82" w:rsidRPr="002428A0" w:rsidRDefault="00937E82" w:rsidP="00937E82">
      <w:pPr>
        <w:pStyle w:val="a3"/>
        <w:numPr>
          <w:ilvl w:val="0"/>
          <w:numId w:val="4"/>
        </w:numPr>
        <w:spacing w:before="2" w:line="235" w:lineRule="auto"/>
        <w:ind w:right="176"/>
        <w:jc w:val="both"/>
        <w:rPr>
          <w:rFonts w:ascii="標楷體" w:eastAsia="標楷體" w:hAnsi="標楷體"/>
          <w:color w:val="0D0D0D" w:themeColor="text1" w:themeTint="F2"/>
        </w:rPr>
      </w:pPr>
      <w:r w:rsidRPr="00555C52">
        <w:rPr>
          <w:rFonts w:ascii="標楷體" w:eastAsia="標楷體" w:hAnsi="標楷體"/>
        </w:rPr>
        <w:t>有關</w:t>
      </w:r>
      <w:r w:rsidRPr="00555C52">
        <w:rPr>
          <w:rFonts w:ascii="標楷體" w:eastAsia="標楷體" w:hAnsi="標楷體" w:hint="eastAsia"/>
        </w:rPr>
        <w:t>採訪申請</w:t>
      </w:r>
      <w:r w:rsidR="00555C52" w:rsidRPr="00555C52">
        <w:rPr>
          <w:rFonts w:ascii="標楷體" w:eastAsia="標楷體" w:hAnsi="標楷體"/>
        </w:rPr>
        <w:t>相關作業，本</w:t>
      </w:r>
      <w:r w:rsidR="00C64530">
        <w:rPr>
          <w:rFonts w:ascii="標楷體" w:eastAsia="標楷體" w:hAnsi="標楷體" w:hint="eastAsia"/>
        </w:rPr>
        <w:t>公司</w:t>
      </w:r>
      <w:r w:rsidR="00C64530" w:rsidRPr="002428A0">
        <w:rPr>
          <w:rFonts w:ascii="標楷體" w:eastAsia="標楷體" w:hAnsi="標楷體" w:hint="eastAsia"/>
          <w:color w:val="0D0D0D" w:themeColor="text1" w:themeTint="F2"/>
        </w:rPr>
        <w:t>/</w:t>
      </w:r>
      <w:r w:rsidRPr="002428A0">
        <w:rPr>
          <w:rFonts w:ascii="標楷體" w:eastAsia="標楷體" w:hAnsi="標楷體"/>
          <w:color w:val="0D0D0D" w:themeColor="text1" w:themeTint="F2"/>
        </w:rPr>
        <w:t>單位</w:t>
      </w:r>
      <w:r w:rsidR="00A74CC8" w:rsidRPr="002428A0">
        <w:rPr>
          <w:rFonts w:ascii="標楷體" w:eastAsia="標楷體" w:hAnsi="標楷體"/>
          <w:color w:val="0D0D0D" w:themeColor="text1" w:themeTint="F2"/>
        </w:rPr>
        <w:t>願意提供</w:t>
      </w:r>
      <w:r w:rsidR="00A74CC8" w:rsidRPr="002428A0">
        <w:rPr>
          <w:rFonts w:ascii="標楷體" w:eastAsia="標楷體" w:hAnsi="標楷體" w:hint="eastAsia"/>
          <w:color w:val="0D0D0D" w:themeColor="text1" w:themeTint="F2"/>
        </w:rPr>
        <w:t>聯絡人</w:t>
      </w:r>
      <w:r w:rsidRPr="002428A0">
        <w:rPr>
          <w:rFonts w:ascii="標楷體" w:eastAsia="標楷體" w:hAnsi="標楷體"/>
          <w:color w:val="0D0D0D" w:themeColor="text1" w:themeTint="F2"/>
        </w:rPr>
        <w:t>姓名、地址、</w:t>
      </w:r>
      <w:r w:rsidRPr="002428A0">
        <w:rPr>
          <w:rFonts w:ascii="標楷體" w:eastAsia="標楷體" w:hAnsi="標楷體"/>
          <w:color w:val="0D0D0D" w:themeColor="text1" w:themeTint="F2"/>
          <w:spacing w:val="-7"/>
        </w:rPr>
        <w:t>電話等個人資料，並</w:t>
      </w:r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保證聯絡人</w:t>
      </w:r>
      <w:r w:rsidRPr="002428A0">
        <w:rPr>
          <w:rFonts w:ascii="標楷體" w:eastAsia="標楷體" w:hAnsi="標楷體"/>
          <w:color w:val="0D0D0D" w:themeColor="text1" w:themeTint="F2"/>
          <w:spacing w:val="-7"/>
        </w:rPr>
        <w:t>同意</w:t>
      </w:r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提供其個人</w:t>
      </w:r>
      <w:proofErr w:type="gramStart"/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資料予</w:t>
      </w:r>
      <w:r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本站</w:t>
      </w:r>
      <w:proofErr w:type="gramEnd"/>
      <w:r w:rsidR="00A74CC8" w:rsidRPr="002428A0">
        <w:rPr>
          <w:rFonts w:ascii="標楷體" w:eastAsia="標楷體" w:hAnsi="標楷體"/>
          <w:color w:val="0D0D0D" w:themeColor="text1" w:themeTint="F2"/>
          <w:spacing w:val="-7"/>
        </w:rPr>
        <w:t>蒐集、處理及利用，</w:t>
      </w:r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如有任何爭議，由本公司/單位自負一切法律責任並</w:t>
      </w:r>
      <w:proofErr w:type="gramStart"/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解決完妥</w:t>
      </w:r>
      <w:proofErr w:type="gramEnd"/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，概與本站無涉，如本站受有損害，本公司/單位並願聽從賠償；</w:t>
      </w:r>
      <w:r w:rsidR="00A74CC8" w:rsidRPr="002428A0">
        <w:rPr>
          <w:rFonts w:ascii="標楷體" w:eastAsia="標楷體" w:hAnsi="標楷體"/>
          <w:color w:val="0D0D0D" w:themeColor="text1" w:themeTint="F2"/>
          <w:spacing w:val="-7"/>
        </w:rPr>
        <w:t>如</w:t>
      </w:r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本公司/單位無法</w:t>
      </w:r>
      <w:r w:rsidR="00A74CC8" w:rsidRPr="002428A0">
        <w:rPr>
          <w:rFonts w:ascii="標楷體" w:eastAsia="標楷體" w:hAnsi="標楷體"/>
          <w:color w:val="0D0D0D" w:themeColor="text1" w:themeTint="F2"/>
          <w:spacing w:val="-7"/>
        </w:rPr>
        <w:t>提供上述相關</w:t>
      </w:r>
      <w:r w:rsidR="00A74CC8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聯絡人</w:t>
      </w:r>
      <w:r w:rsidRPr="002428A0">
        <w:rPr>
          <w:rFonts w:ascii="標楷體" w:eastAsia="標楷體" w:hAnsi="標楷體"/>
          <w:color w:val="0D0D0D" w:themeColor="text1" w:themeTint="F2"/>
          <w:spacing w:val="-7"/>
        </w:rPr>
        <w:t>個人資料</w:t>
      </w:r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及無法承諾上述之保證</w:t>
      </w:r>
      <w:r w:rsidRPr="002428A0">
        <w:rPr>
          <w:rFonts w:ascii="標楷體" w:eastAsia="標楷體" w:hAnsi="標楷體"/>
          <w:color w:val="0D0D0D" w:themeColor="text1" w:themeTint="F2"/>
          <w:spacing w:val="-7"/>
        </w:rPr>
        <w:t>，</w:t>
      </w:r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本站</w:t>
      </w:r>
      <w:r w:rsidRPr="002428A0">
        <w:rPr>
          <w:rFonts w:ascii="標楷體" w:eastAsia="標楷體" w:hAnsi="標楷體"/>
          <w:color w:val="0D0D0D" w:themeColor="text1" w:themeTint="F2"/>
          <w:spacing w:val="-7"/>
        </w:rPr>
        <w:t>將無法</w:t>
      </w:r>
      <w:r w:rsidR="00046E2C"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受</w:t>
      </w:r>
      <w:r w:rsidRPr="002428A0">
        <w:rPr>
          <w:rFonts w:ascii="標楷體" w:eastAsia="標楷體" w:hAnsi="標楷體"/>
          <w:color w:val="0D0D0D" w:themeColor="text1" w:themeTint="F2"/>
          <w:spacing w:val="-7"/>
        </w:rPr>
        <w:t>理</w:t>
      </w:r>
      <w:r w:rsidRPr="002428A0">
        <w:rPr>
          <w:rFonts w:ascii="標楷體" w:eastAsia="標楷體" w:hAnsi="標楷體" w:hint="eastAsia"/>
          <w:color w:val="0D0D0D" w:themeColor="text1" w:themeTint="F2"/>
          <w:spacing w:val="-7"/>
        </w:rPr>
        <w:t>採訪</w:t>
      </w:r>
      <w:r w:rsidR="00046E2C" w:rsidRPr="002428A0">
        <w:rPr>
          <w:rFonts w:ascii="標楷體" w:eastAsia="標楷體" w:hAnsi="標楷體" w:hint="eastAsia"/>
          <w:color w:val="0D0D0D" w:themeColor="text1" w:themeTint="F2"/>
        </w:rPr>
        <w:t>/拍攝</w:t>
      </w:r>
      <w:r w:rsidRPr="002428A0">
        <w:rPr>
          <w:rFonts w:ascii="標楷體" w:eastAsia="標楷體" w:hAnsi="標楷體"/>
          <w:color w:val="0D0D0D" w:themeColor="text1" w:themeTint="F2"/>
          <w:spacing w:val="-7"/>
        </w:rPr>
        <w:t>申請作業。</w:t>
      </w:r>
    </w:p>
    <w:p w14:paraId="2EE96EF8" w14:textId="77777777" w:rsidR="00937E82" w:rsidRPr="002428A0" w:rsidRDefault="00046E2C" w:rsidP="00937E82">
      <w:pPr>
        <w:pStyle w:val="a3"/>
        <w:numPr>
          <w:ilvl w:val="0"/>
          <w:numId w:val="4"/>
        </w:numPr>
        <w:spacing w:before="2" w:line="235" w:lineRule="auto"/>
        <w:ind w:right="176"/>
        <w:jc w:val="both"/>
        <w:rPr>
          <w:rFonts w:ascii="標楷體" w:eastAsia="標楷體" w:hAnsi="標楷體"/>
          <w:color w:val="0D0D0D" w:themeColor="text1" w:themeTint="F2"/>
        </w:rPr>
      </w:pPr>
      <w:r w:rsidRPr="002428A0">
        <w:rPr>
          <w:rFonts w:ascii="標楷體" w:eastAsia="標楷體" w:hAnsi="標楷體" w:hint="eastAsia"/>
          <w:color w:val="0D0D0D" w:themeColor="text1" w:themeTint="F2"/>
        </w:rPr>
        <w:t>聯絡</w:t>
      </w:r>
      <w:r w:rsidR="00937E82" w:rsidRPr="002428A0">
        <w:rPr>
          <w:rFonts w:ascii="標楷體" w:eastAsia="標楷體" w:hAnsi="標楷體"/>
          <w:color w:val="0D0D0D" w:themeColor="text1" w:themeTint="F2"/>
        </w:rPr>
        <w:t>人依個人資料保護法規</w:t>
      </w:r>
      <w:r w:rsidR="00937E82" w:rsidRPr="002428A0">
        <w:rPr>
          <w:rFonts w:ascii="標楷體" w:eastAsia="標楷體" w:hAnsi="標楷體"/>
          <w:color w:val="0D0D0D" w:themeColor="text1" w:themeTint="F2"/>
          <w:spacing w:val="-29"/>
        </w:rPr>
        <w:t>定，</w:t>
      </w:r>
      <w:r w:rsidR="00937E82" w:rsidRPr="002428A0">
        <w:rPr>
          <w:rFonts w:ascii="標楷體" w:eastAsia="標楷體" w:hAnsi="標楷體"/>
          <w:color w:val="0D0D0D" w:themeColor="text1" w:themeTint="F2"/>
        </w:rPr>
        <w:t>有向</w:t>
      </w:r>
      <w:r w:rsidR="00937E82" w:rsidRPr="002428A0">
        <w:rPr>
          <w:rFonts w:ascii="標楷體" w:eastAsia="標楷體" w:hAnsi="標楷體" w:hint="eastAsia"/>
          <w:color w:val="0D0D0D" w:themeColor="text1" w:themeTint="F2"/>
          <w:spacing w:val="-3"/>
        </w:rPr>
        <w:t>本站</w:t>
      </w:r>
      <w:r w:rsidR="00937E82" w:rsidRPr="002428A0">
        <w:rPr>
          <w:rFonts w:ascii="標楷體" w:eastAsia="標楷體" w:hAnsi="標楷體"/>
          <w:color w:val="0D0D0D" w:themeColor="text1" w:themeTint="F2"/>
        </w:rPr>
        <w:t>請求查</w:t>
      </w:r>
      <w:r w:rsidR="00937E82" w:rsidRPr="002428A0">
        <w:rPr>
          <w:rFonts w:ascii="標楷體" w:eastAsia="標楷體" w:hAnsi="標楷體"/>
          <w:color w:val="0D0D0D" w:themeColor="text1" w:themeTint="F2"/>
          <w:spacing w:val="-29"/>
        </w:rPr>
        <w:t>詢、</w:t>
      </w:r>
      <w:r w:rsidR="00937E82" w:rsidRPr="002428A0">
        <w:rPr>
          <w:rFonts w:ascii="標楷體" w:eastAsia="標楷體" w:hAnsi="標楷體"/>
          <w:color w:val="0D0D0D" w:themeColor="text1" w:themeTint="F2"/>
        </w:rPr>
        <w:t>閱</w:t>
      </w:r>
      <w:r w:rsidR="00937E82" w:rsidRPr="002428A0">
        <w:rPr>
          <w:rFonts w:ascii="標楷體" w:eastAsia="標楷體" w:hAnsi="標楷體"/>
          <w:color w:val="0D0D0D" w:themeColor="text1" w:themeTint="F2"/>
          <w:spacing w:val="-29"/>
        </w:rPr>
        <w:t>覽、</w:t>
      </w:r>
      <w:r w:rsidR="00937E82" w:rsidRPr="002428A0">
        <w:rPr>
          <w:rFonts w:ascii="標楷體" w:eastAsia="標楷體" w:hAnsi="標楷體"/>
          <w:color w:val="0D0D0D" w:themeColor="text1" w:themeTint="F2"/>
          <w:spacing w:val="-3"/>
        </w:rPr>
        <w:t>複</w:t>
      </w:r>
      <w:r w:rsidR="00937E82" w:rsidRPr="002428A0">
        <w:rPr>
          <w:rFonts w:ascii="標楷體" w:eastAsia="標楷體" w:hAnsi="標楷體"/>
          <w:color w:val="0D0D0D" w:themeColor="text1" w:themeTint="F2"/>
          <w:spacing w:val="-29"/>
        </w:rPr>
        <w:t>製、</w:t>
      </w:r>
      <w:r w:rsidR="00937E82" w:rsidRPr="002428A0">
        <w:rPr>
          <w:rFonts w:ascii="標楷體" w:eastAsia="標楷體" w:hAnsi="標楷體"/>
          <w:color w:val="0D0D0D" w:themeColor="text1" w:themeTint="F2"/>
        </w:rPr>
        <w:t>更正、刪除或停止蒐集、處理或利用個人資料等權利</w:t>
      </w:r>
      <w:r w:rsidRPr="002428A0">
        <w:rPr>
          <w:rFonts w:ascii="標楷體" w:eastAsia="標楷體" w:hAnsi="標楷體" w:hint="eastAsia"/>
          <w:color w:val="0D0D0D" w:themeColor="text1" w:themeTint="F2"/>
        </w:rPr>
        <w:t>，本公司/</w:t>
      </w:r>
      <w:r w:rsidRPr="002428A0">
        <w:rPr>
          <w:rFonts w:ascii="標楷體" w:eastAsia="標楷體" w:hAnsi="標楷體"/>
          <w:color w:val="0D0D0D" w:themeColor="text1" w:themeTint="F2"/>
        </w:rPr>
        <w:t>單位</w:t>
      </w:r>
      <w:r w:rsidRPr="002428A0">
        <w:rPr>
          <w:rFonts w:ascii="標楷體" w:eastAsia="標楷體" w:hAnsi="標楷體" w:hint="eastAsia"/>
          <w:color w:val="0D0D0D" w:themeColor="text1" w:themeTint="F2"/>
        </w:rPr>
        <w:t>並承諾已將該等權利</w:t>
      </w:r>
      <w:r w:rsidR="00160424" w:rsidRPr="002428A0">
        <w:rPr>
          <w:rFonts w:ascii="標楷體" w:eastAsia="標楷體" w:hAnsi="標楷體" w:hint="eastAsia"/>
          <w:color w:val="0D0D0D" w:themeColor="text1" w:themeTint="F2"/>
        </w:rPr>
        <w:t>告知聯絡人</w:t>
      </w:r>
      <w:r w:rsidR="000D7EF9" w:rsidRPr="002428A0">
        <w:rPr>
          <w:rFonts w:ascii="標楷體" w:eastAsia="標楷體" w:hAnsi="標楷體" w:hint="eastAsia"/>
          <w:color w:val="0D0D0D" w:themeColor="text1" w:themeTint="F2"/>
        </w:rPr>
        <w:t>，並確保聯絡人已知悉明白</w:t>
      </w:r>
      <w:r w:rsidR="00937E82" w:rsidRPr="002428A0">
        <w:rPr>
          <w:rFonts w:ascii="標楷體" w:eastAsia="標楷體" w:hAnsi="標楷體"/>
          <w:color w:val="0D0D0D" w:themeColor="text1" w:themeTint="F2"/>
        </w:rPr>
        <w:t>。</w:t>
      </w:r>
    </w:p>
    <w:p w14:paraId="4C52EF71" w14:textId="77777777" w:rsidR="004E7FFC" w:rsidRDefault="004E7FFC" w:rsidP="004E7FFC">
      <w:pPr>
        <w:pStyle w:val="a3"/>
        <w:spacing w:before="8"/>
        <w:ind w:left="0"/>
        <w:rPr>
          <w:rFonts w:ascii="標楷體" w:eastAsia="標楷體" w:hAnsi="標楷體"/>
          <w:sz w:val="23"/>
        </w:rPr>
      </w:pPr>
    </w:p>
    <w:p w14:paraId="24B8A99B" w14:textId="77777777" w:rsidR="00937E82" w:rsidRPr="00A21354" w:rsidRDefault="00937E82" w:rsidP="004E7FFC">
      <w:pPr>
        <w:pStyle w:val="a3"/>
        <w:spacing w:before="8"/>
        <w:ind w:left="0"/>
        <w:rPr>
          <w:rFonts w:ascii="標楷體" w:eastAsia="標楷體" w:hAnsi="標楷體"/>
          <w:color w:val="0D0D0D" w:themeColor="text1" w:themeTint="F2"/>
          <w:sz w:val="23"/>
        </w:rPr>
      </w:pPr>
    </w:p>
    <w:p w14:paraId="5B4F53D5" w14:textId="77777777" w:rsidR="004E7FFC" w:rsidRPr="00A21354" w:rsidRDefault="004E7FFC" w:rsidP="004E7FFC">
      <w:pPr>
        <w:pStyle w:val="a3"/>
        <w:tabs>
          <w:tab w:val="left" w:pos="1260"/>
        </w:tabs>
        <w:ind w:left="540"/>
        <w:rPr>
          <w:rFonts w:ascii="標楷體" w:eastAsia="標楷體" w:hAnsi="標楷體"/>
          <w:color w:val="0D0D0D" w:themeColor="text1" w:themeTint="F2"/>
        </w:rPr>
      </w:pPr>
      <w:r w:rsidRPr="00A21354">
        <w:rPr>
          <w:rFonts w:ascii="標楷體" w:eastAsia="標楷體" w:hAnsi="標楷體"/>
          <w:color w:val="0D0D0D" w:themeColor="text1" w:themeTint="F2"/>
        </w:rPr>
        <w:t>此致</w:t>
      </w:r>
      <w:r w:rsidRPr="00A21354">
        <w:rPr>
          <w:rFonts w:ascii="標楷體" w:eastAsia="標楷體" w:hAnsi="標楷體"/>
          <w:color w:val="0D0D0D" w:themeColor="text1" w:themeTint="F2"/>
        </w:rPr>
        <w:tab/>
      </w:r>
      <w:r w:rsidR="00C031B6" w:rsidRPr="00A21354">
        <w:rPr>
          <w:rFonts w:ascii="標楷體" w:eastAsia="標楷體" w:hAnsi="標楷體" w:hint="eastAsia"/>
          <w:color w:val="0D0D0D" w:themeColor="text1" w:themeTint="F2"/>
        </w:rPr>
        <w:t>財團法人台北市文化基金會</w:t>
      </w:r>
      <w:r w:rsidR="0058157E" w:rsidRPr="00A21354">
        <w:rPr>
          <w:rFonts w:ascii="標楷體" w:eastAsia="標楷體" w:hAnsi="標楷體" w:hint="eastAsia"/>
          <w:color w:val="0D0D0D" w:themeColor="text1" w:themeTint="F2"/>
        </w:rPr>
        <w:t>新北投車站</w:t>
      </w:r>
    </w:p>
    <w:p w14:paraId="0D4FF8E2" w14:textId="77777777" w:rsidR="004E7FFC" w:rsidRDefault="004E7FFC" w:rsidP="004E7FFC">
      <w:pPr>
        <w:pStyle w:val="a3"/>
        <w:spacing w:before="11"/>
        <w:ind w:left="0"/>
        <w:rPr>
          <w:rFonts w:ascii="標楷體" w:eastAsia="標楷體" w:hAnsi="標楷體"/>
          <w:sz w:val="23"/>
        </w:rPr>
      </w:pPr>
    </w:p>
    <w:p w14:paraId="500BBC29" w14:textId="77777777" w:rsidR="00937E82" w:rsidRDefault="00937E82" w:rsidP="004E7FFC">
      <w:pPr>
        <w:pStyle w:val="a3"/>
        <w:spacing w:before="11"/>
        <w:ind w:left="0"/>
        <w:rPr>
          <w:rFonts w:ascii="標楷體" w:eastAsia="標楷體" w:hAnsi="標楷體"/>
          <w:sz w:val="23"/>
        </w:rPr>
      </w:pPr>
    </w:p>
    <w:p w14:paraId="6D3E445D" w14:textId="77777777" w:rsidR="00937E82" w:rsidRDefault="00937E82" w:rsidP="004E7FFC">
      <w:pPr>
        <w:pStyle w:val="a3"/>
        <w:spacing w:before="11"/>
        <w:ind w:left="0"/>
        <w:rPr>
          <w:rFonts w:ascii="標楷體" w:eastAsia="標楷體" w:hAnsi="標楷體"/>
          <w:sz w:val="23"/>
        </w:rPr>
      </w:pPr>
    </w:p>
    <w:p w14:paraId="08D18AF7" w14:textId="77777777" w:rsidR="00937E82" w:rsidRPr="004E7FFC" w:rsidRDefault="00937E82" w:rsidP="004E7FFC">
      <w:pPr>
        <w:pStyle w:val="a3"/>
        <w:spacing w:before="11"/>
        <w:ind w:left="0"/>
        <w:rPr>
          <w:rFonts w:ascii="標楷體" w:eastAsia="標楷體" w:hAnsi="標楷體"/>
          <w:sz w:val="23"/>
        </w:rPr>
      </w:pPr>
    </w:p>
    <w:p w14:paraId="69CCDDD9" w14:textId="77777777" w:rsidR="004E7FFC" w:rsidRPr="004E7FFC" w:rsidRDefault="004E7FFC" w:rsidP="00BD4217">
      <w:pPr>
        <w:pStyle w:val="a3"/>
        <w:spacing w:before="1" w:line="235" w:lineRule="auto"/>
        <w:ind w:left="3181" w:right="2367"/>
        <w:rPr>
          <w:rFonts w:ascii="標楷體" w:eastAsia="標楷體" w:hAnsi="標楷體"/>
        </w:rPr>
      </w:pPr>
      <w:proofErr w:type="gramStart"/>
      <w:r w:rsidRPr="004E7FFC">
        <w:rPr>
          <w:rFonts w:ascii="標楷體" w:eastAsia="標楷體" w:hAnsi="標楷體"/>
        </w:rPr>
        <w:t>立書公司</w:t>
      </w:r>
      <w:proofErr w:type="gramEnd"/>
      <w:r w:rsidRPr="004E7FFC">
        <w:rPr>
          <w:rFonts w:ascii="標楷體" w:eastAsia="標楷體" w:hAnsi="標楷體" w:hint="eastAsia"/>
        </w:rPr>
        <w:t>/</w:t>
      </w:r>
      <w:r w:rsidRPr="004E7FFC">
        <w:rPr>
          <w:rFonts w:ascii="標楷體" w:eastAsia="標楷體" w:hAnsi="標楷體"/>
        </w:rPr>
        <w:t>單位 ：</w:t>
      </w:r>
      <w:r w:rsidRPr="004E7FFC">
        <w:rPr>
          <w:rFonts w:ascii="標楷體" w:eastAsia="標楷體" w:hAnsi="標楷體" w:hint="eastAsia"/>
        </w:rPr>
        <w:t>(</w:t>
      </w:r>
      <w:r w:rsidRPr="004E7FFC">
        <w:rPr>
          <w:rFonts w:ascii="標楷體" w:eastAsia="標楷體" w:hAnsi="標楷體"/>
        </w:rPr>
        <w:t>蓋章</w:t>
      </w:r>
      <w:r w:rsidR="00BD4217">
        <w:rPr>
          <w:rFonts w:ascii="標楷體" w:eastAsia="標楷體" w:hAnsi="標楷體" w:hint="eastAsia"/>
        </w:rPr>
        <w:t>/簽名</w:t>
      </w:r>
      <w:r w:rsidRPr="004E7FFC">
        <w:rPr>
          <w:rFonts w:ascii="標楷體" w:eastAsia="標楷體" w:hAnsi="標楷體" w:hint="eastAsia"/>
        </w:rPr>
        <w:t xml:space="preserve">) </w:t>
      </w:r>
      <w:r w:rsidRPr="004E7FFC">
        <w:rPr>
          <w:rFonts w:ascii="標楷體" w:eastAsia="標楷體" w:hAnsi="標楷體"/>
        </w:rPr>
        <w:t>負責人：</w:t>
      </w:r>
    </w:p>
    <w:p w14:paraId="7367CFE8" w14:textId="77777777" w:rsidR="004E7FFC" w:rsidRPr="004E7FFC" w:rsidRDefault="004E7FFC" w:rsidP="004E7FFC">
      <w:pPr>
        <w:pStyle w:val="a3"/>
        <w:spacing w:before="1" w:line="235" w:lineRule="auto"/>
        <w:ind w:left="3181" w:right="3563"/>
        <w:jc w:val="both"/>
        <w:rPr>
          <w:rFonts w:ascii="標楷體" w:eastAsia="標楷體" w:hAnsi="標楷體"/>
        </w:rPr>
      </w:pPr>
      <w:r w:rsidRPr="004E7FFC">
        <w:rPr>
          <w:rFonts w:ascii="標楷體" w:eastAsia="標楷體" w:hAnsi="標楷體"/>
        </w:rPr>
        <w:t>公司</w:t>
      </w:r>
      <w:r w:rsidRPr="004E7FFC">
        <w:rPr>
          <w:rFonts w:ascii="標楷體" w:eastAsia="標楷體" w:hAnsi="標楷體" w:hint="eastAsia"/>
        </w:rPr>
        <w:t>/</w:t>
      </w:r>
      <w:r w:rsidRPr="004E7FFC">
        <w:rPr>
          <w:rFonts w:ascii="標楷體" w:eastAsia="標楷體" w:hAnsi="標楷體"/>
        </w:rPr>
        <w:t>單位統一編號： 負責人身分證字號： 地址：</w:t>
      </w:r>
    </w:p>
    <w:p w14:paraId="709FDDB5" w14:textId="77777777" w:rsidR="004E7FFC" w:rsidRDefault="004E7FFC" w:rsidP="00937E82">
      <w:pPr>
        <w:pStyle w:val="a3"/>
        <w:spacing w:line="240" w:lineRule="atLeast"/>
        <w:ind w:left="1610" w:right="3073"/>
        <w:jc w:val="center"/>
        <w:rPr>
          <w:rFonts w:ascii="標楷體" w:eastAsia="標楷體" w:hAnsi="標楷體"/>
        </w:rPr>
      </w:pPr>
      <w:r w:rsidRPr="004E7FFC">
        <w:rPr>
          <w:rFonts w:ascii="標楷體" w:eastAsia="標楷體" w:hAnsi="標楷體"/>
        </w:rPr>
        <w:t>聯絡電話：</w:t>
      </w:r>
    </w:p>
    <w:p w14:paraId="40094E48" w14:textId="77777777" w:rsidR="001334CB" w:rsidRDefault="001334CB" w:rsidP="004E7FFC">
      <w:pPr>
        <w:pStyle w:val="a3"/>
        <w:spacing w:line="502" w:lineRule="exact"/>
        <w:ind w:left="1612" w:right="3074"/>
        <w:jc w:val="center"/>
        <w:rPr>
          <w:rFonts w:ascii="標楷體" w:eastAsia="標楷體" w:hAnsi="標楷體"/>
        </w:rPr>
      </w:pPr>
    </w:p>
    <w:p w14:paraId="400CFECA" w14:textId="77777777" w:rsidR="00937E82" w:rsidRDefault="00937E82" w:rsidP="004E7FFC">
      <w:pPr>
        <w:pStyle w:val="a3"/>
        <w:spacing w:line="502" w:lineRule="exact"/>
        <w:ind w:left="1612" w:right="3074"/>
        <w:jc w:val="center"/>
        <w:rPr>
          <w:rFonts w:ascii="標楷體" w:eastAsia="標楷體" w:hAnsi="標楷體"/>
        </w:rPr>
      </w:pPr>
    </w:p>
    <w:p w14:paraId="4D977508" w14:textId="77777777" w:rsidR="00937E82" w:rsidRDefault="00937E82" w:rsidP="004E7FFC">
      <w:pPr>
        <w:pStyle w:val="a3"/>
        <w:spacing w:line="502" w:lineRule="exact"/>
        <w:ind w:left="1612" w:right="3074"/>
        <w:jc w:val="center"/>
        <w:rPr>
          <w:rFonts w:ascii="標楷體" w:eastAsia="標楷體" w:hAnsi="標楷體"/>
        </w:rPr>
      </w:pPr>
    </w:p>
    <w:p w14:paraId="46719217" w14:textId="77777777" w:rsidR="00937E82" w:rsidRDefault="00937E82" w:rsidP="004E7FFC">
      <w:pPr>
        <w:pStyle w:val="a3"/>
        <w:spacing w:line="502" w:lineRule="exact"/>
        <w:ind w:left="1612" w:right="3074"/>
        <w:jc w:val="center"/>
        <w:rPr>
          <w:rFonts w:ascii="標楷體" w:eastAsia="標楷體" w:hAnsi="標楷體"/>
        </w:rPr>
      </w:pPr>
    </w:p>
    <w:p w14:paraId="0DFE6290" w14:textId="77777777" w:rsidR="00937E82" w:rsidRDefault="00937E82" w:rsidP="004E7FFC">
      <w:pPr>
        <w:pStyle w:val="a3"/>
        <w:spacing w:line="502" w:lineRule="exact"/>
        <w:ind w:left="1612" w:right="3074"/>
        <w:jc w:val="center"/>
        <w:rPr>
          <w:rFonts w:ascii="標楷體" w:eastAsia="標楷體" w:hAnsi="標楷體"/>
        </w:rPr>
      </w:pPr>
    </w:p>
    <w:p w14:paraId="7317D87F" w14:textId="77777777" w:rsidR="00937E82" w:rsidRPr="004E7FFC" w:rsidRDefault="00937E82" w:rsidP="004E7FFC">
      <w:pPr>
        <w:pStyle w:val="a3"/>
        <w:spacing w:line="502" w:lineRule="exact"/>
        <w:ind w:left="1612" w:right="3074"/>
        <w:jc w:val="center"/>
        <w:rPr>
          <w:rFonts w:ascii="標楷體" w:eastAsia="標楷體" w:hAnsi="標楷體"/>
        </w:rPr>
      </w:pPr>
    </w:p>
    <w:p w14:paraId="74D96417" w14:textId="77777777" w:rsidR="004E7FFC" w:rsidRPr="004E7FFC" w:rsidRDefault="004E7FFC" w:rsidP="00937E82">
      <w:pPr>
        <w:pStyle w:val="a3"/>
        <w:tabs>
          <w:tab w:val="left" w:pos="1476"/>
          <w:tab w:val="left" w:pos="2412"/>
          <w:tab w:val="left" w:pos="3348"/>
          <w:tab w:val="left" w:pos="5103"/>
          <w:tab w:val="left" w:pos="6855"/>
          <w:tab w:val="left" w:pos="8605"/>
        </w:tabs>
        <w:spacing w:line="505" w:lineRule="exact"/>
        <w:ind w:left="0"/>
        <w:jc w:val="distribute"/>
        <w:rPr>
          <w:rFonts w:ascii="標楷體" w:eastAsia="標楷體" w:hAnsi="標楷體"/>
        </w:rPr>
      </w:pPr>
      <w:r w:rsidRPr="004E7FFC">
        <w:rPr>
          <w:rFonts w:ascii="標楷體" w:eastAsia="標楷體" w:hAnsi="標楷體"/>
        </w:rPr>
        <w:t>中華民國年月日</w:t>
      </w:r>
    </w:p>
    <w:p w14:paraId="52E1AC2F" w14:textId="77777777" w:rsidR="004E7FFC" w:rsidRDefault="004E7FFC" w:rsidP="00937E82">
      <w:pPr>
        <w:pStyle w:val="a3"/>
        <w:spacing w:line="306" w:lineRule="exact"/>
        <w:ind w:left="0"/>
        <w:jc w:val="distribute"/>
        <w:rPr>
          <w:rFonts w:eastAsiaTheme="minorEastAsia" w:hint="eastAsia"/>
        </w:rPr>
      </w:pPr>
    </w:p>
    <w:p w14:paraId="36975B38" w14:textId="77777777" w:rsidR="006C406E" w:rsidRDefault="006C406E" w:rsidP="004E7FFC">
      <w:pPr>
        <w:pStyle w:val="a3"/>
        <w:spacing w:line="306" w:lineRule="exact"/>
        <w:ind w:left="0"/>
        <w:rPr>
          <w:rFonts w:eastAsiaTheme="minorEastAsia" w:hint="eastAsia"/>
        </w:rPr>
      </w:pPr>
    </w:p>
    <w:p w14:paraId="67934C82" w14:textId="77777777" w:rsidR="006C406E" w:rsidRDefault="006C406E" w:rsidP="004E7FFC">
      <w:pPr>
        <w:pStyle w:val="a3"/>
        <w:spacing w:line="306" w:lineRule="exact"/>
        <w:ind w:left="0"/>
        <w:rPr>
          <w:rFonts w:eastAsiaTheme="minorEastAsia" w:hint="eastAsia"/>
        </w:rPr>
      </w:pPr>
    </w:p>
    <w:p w14:paraId="18EAF6EA" w14:textId="77777777" w:rsidR="006C406E" w:rsidRDefault="006C406E" w:rsidP="004E7FFC">
      <w:pPr>
        <w:pStyle w:val="a3"/>
        <w:spacing w:line="306" w:lineRule="exact"/>
        <w:ind w:left="0"/>
        <w:rPr>
          <w:rFonts w:eastAsiaTheme="minorEastAsia" w:hint="eastAsia"/>
        </w:rPr>
      </w:pPr>
    </w:p>
    <w:p w14:paraId="090F20C4" w14:textId="77777777" w:rsidR="006C406E" w:rsidRDefault="006C406E" w:rsidP="004E7FFC">
      <w:pPr>
        <w:pStyle w:val="a3"/>
        <w:spacing w:line="306" w:lineRule="exact"/>
        <w:ind w:left="0"/>
        <w:rPr>
          <w:rFonts w:eastAsiaTheme="minorEastAsia" w:hint="eastAsia"/>
        </w:rPr>
      </w:pPr>
    </w:p>
    <w:p w14:paraId="2468A3B2" w14:textId="77777777" w:rsidR="006C406E" w:rsidRDefault="006C406E" w:rsidP="004E7FFC">
      <w:pPr>
        <w:pStyle w:val="a3"/>
        <w:spacing w:line="306" w:lineRule="exact"/>
        <w:ind w:left="0"/>
        <w:rPr>
          <w:rFonts w:eastAsiaTheme="minorEastAsia" w:hint="eastAsia"/>
        </w:rPr>
      </w:pPr>
    </w:p>
    <w:sectPr w:rsidR="006C406E" w:rsidSect="00937E82">
      <w:pgSz w:w="11910" w:h="16840"/>
      <w:pgMar w:top="426" w:right="16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B181" w14:textId="77777777" w:rsidR="006F0B2F" w:rsidRDefault="006F0B2F" w:rsidP="00DA0FF7">
      <w:r>
        <w:separator/>
      </w:r>
    </w:p>
  </w:endnote>
  <w:endnote w:type="continuationSeparator" w:id="0">
    <w:p w14:paraId="072139C0" w14:textId="77777777" w:rsidR="006F0B2F" w:rsidRDefault="006F0B2F" w:rsidP="00DA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Segoe UI Symbo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B3EA" w14:textId="77777777" w:rsidR="006F0B2F" w:rsidRDefault="006F0B2F" w:rsidP="00DA0FF7">
      <w:r>
        <w:separator/>
      </w:r>
    </w:p>
  </w:footnote>
  <w:footnote w:type="continuationSeparator" w:id="0">
    <w:p w14:paraId="44690088" w14:textId="77777777" w:rsidR="006F0B2F" w:rsidRDefault="006F0B2F" w:rsidP="00DA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D7E"/>
    <w:multiLevelType w:val="hybridMultilevel"/>
    <w:tmpl w:val="EA0AFE56"/>
    <w:lvl w:ilvl="0" w:tplc="58C4D6D2">
      <w:start w:val="1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EF2010B"/>
    <w:multiLevelType w:val="hybridMultilevel"/>
    <w:tmpl w:val="89308A98"/>
    <w:lvl w:ilvl="0" w:tplc="04090015">
      <w:start w:val="1"/>
      <w:numFmt w:val="taiwaneseCountingThousand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" w15:restartNumberingAfterBreak="0">
    <w:nsid w:val="1F900BDE"/>
    <w:multiLevelType w:val="hybridMultilevel"/>
    <w:tmpl w:val="111EE8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D52766"/>
    <w:multiLevelType w:val="hybridMultilevel"/>
    <w:tmpl w:val="C7A6AC7C"/>
    <w:lvl w:ilvl="0" w:tplc="998AE808">
      <w:start w:val="1"/>
      <w:numFmt w:val="decimal"/>
      <w:lvlText w:val="%1."/>
      <w:lvlJc w:val="left"/>
      <w:pPr>
        <w:ind w:left="115" w:hanging="425"/>
      </w:pPr>
      <w:rPr>
        <w:rFonts w:ascii="Arial" w:eastAsia="Arial" w:hAnsi="Arial" w:cs="Arial" w:hint="default"/>
        <w:color w:val="000000" w:themeColor="text1"/>
        <w:w w:val="91"/>
        <w:sz w:val="24"/>
        <w:szCs w:val="24"/>
        <w:lang w:val="zh-TW" w:eastAsia="zh-TW" w:bidi="zh-TW"/>
      </w:rPr>
    </w:lvl>
    <w:lvl w:ilvl="1" w:tplc="83C0F46A">
      <w:numFmt w:val="bullet"/>
      <w:lvlText w:val="•"/>
      <w:lvlJc w:val="left"/>
      <w:pPr>
        <w:ind w:left="1010" w:hanging="425"/>
      </w:pPr>
      <w:rPr>
        <w:rFonts w:hint="default"/>
        <w:lang w:val="zh-TW" w:eastAsia="zh-TW" w:bidi="zh-TW"/>
      </w:rPr>
    </w:lvl>
    <w:lvl w:ilvl="2" w:tplc="199CE878">
      <w:numFmt w:val="bullet"/>
      <w:lvlText w:val="•"/>
      <w:lvlJc w:val="left"/>
      <w:pPr>
        <w:ind w:left="1901" w:hanging="425"/>
      </w:pPr>
      <w:rPr>
        <w:rFonts w:hint="default"/>
        <w:lang w:val="zh-TW" w:eastAsia="zh-TW" w:bidi="zh-TW"/>
      </w:rPr>
    </w:lvl>
    <w:lvl w:ilvl="3" w:tplc="CFFA4C6A">
      <w:numFmt w:val="bullet"/>
      <w:lvlText w:val="•"/>
      <w:lvlJc w:val="left"/>
      <w:pPr>
        <w:ind w:left="2791" w:hanging="425"/>
      </w:pPr>
      <w:rPr>
        <w:rFonts w:hint="default"/>
        <w:lang w:val="zh-TW" w:eastAsia="zh-TW" w:bidi="zh-TW"/>
      </w:rPr>
    </w:lvl>
    <w:lvl w:ilvl="4" w:tplc="FA123978">
      <w:numFmt w:val="bullet"/>
      <w:lvlText w:val="•"/>
      <w:lvlJc w:val="left"/>
      <w:pPr>
        <w:ind w:left="3682" w:hanging="425"/>
      </w:pPr>
      <w:rPr>
        <w:rFonts w:hint="default"/>
        <w:lang w:val="zh-TW" w:eastAsia="zh-TW" w:bidi="zh-TW"/>
      </w:rPr>
    </w:lvl>
    <w:lvl w:ilvl="5" w:tplc="380C6BBA">
      <w:numFmt w:val="bullet"/>
      <w:lvlText w:val="•"/>
      <w:lvlJc w:val="left"/>
      <w:pPr>
        <w:ind w:left="4573" w:hanging="425"/>
      </w:pPr>
      <w:rPr>
        <w:rFonts w:hint="default"/>
        <w:lang w:val="zh-TW" w:eastAsia="zh-TW" w:bidi="zh-TW"/>
      </w:rPr>
    </w:lvl>
    <w:lvl w:ilvl="6" w:tplc="4F98D620">
      <w:numFmt w:val="bullet"/>
      <w:lvlText w:val="•"/>
      <w:lvlJc w:val="left"/>
      <w:pPr>
        <w:ind w:left="5463" w:hanging="425"/>
      </w:pPr>
      <w:rPr>
        <w:rFonts w:hint="default"/>
        <w:lang w:val="zh-TW" w:eastAsia="zh-TW" w:bidi="zh-TW"/>
      </w:rPr>
    </w:lvl>
    <w:lvl w:ilvl="7" w:tplc="16540030">
      <w:numFmt w:val="bullet"/>
      <w:lvlText w:val="•"/>
      <w:lvlJc w:val="left"/>
      <w:pPr>
        <w:ind w:left="6354" w:hanging="425"/>
      </w:pPr>
      <w:rPr>
        <w:rFonts w:hint="default"/>
        <w:lang w:val="zh-TW" w:eastAsia="zh-TW" w:bidi="zh-TW"/>
      </w:rPr>
    </w:lvl>
    <w:lvl w:ilvl="8" w:tplc="B43E56BC">
      <w:numFmt w:val="bullet"/>
      <w:lvlText w:val="•"/>
      <w:lvlJc w:val="left"/>
      <w:pPr>
        <w:ind w:left="7245" w:hanging="425"/>
      </w:pPr>
      <w:rPr>
        <w:rFonts w:hint="default"/>
        <w:lang w:val="zh-TW" w:eastAsia="zh-TW" w:bidi="zh-TW"/>
      </w:rPr>
    </w:lvl>
  </w:abstractNum>
  <w:abstractNum w:abstractNumId="4" w15:restartNumberingAfterBreak="0">
    <w:nsid w:val="41D42E65"/>
    <w:multiLevelType w:val="hybridMultilevel"/>
    <w:tmpl w:val="261A3D8E"/>
    <w:lvl w:ilvl="0" w:tplc="04090015">
      <w:start w:val="1"/>
      <w:numFmt w:val="taiwaneseCountingThousand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5" w15:restartNumberingAfterBreak="0">
    <w:nsid w:val="6E42231B"/>
    <w:multiLevelType w:val="hybridMultilevel"/>
    <w:tmpl w:val="694058F6"/>
    <w:lvl w:ilvl="0" w:tplc="34EA4E3E">
      <w:numFmt w:val="bullet"/>
      <w:lvlText w:val="□"/>
      <w:lvlJc w:val="left"/>
      <w:pPr>
        <w:ind w:left="360" w:hanging="360"/>
      </w:pPr>
      <w:rPr>
        <w:rFonts w:ascii="標楷體" w:eastAsia="標楷體" w:hAnsi="標楷體" w:cs="Noto Sans CJK JP Regular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85181264">
    <w:abstractNumId w:val="3"/>
  </w:num>
  <w:num w:numId="2" w16cid:durableId="493879773">
    <w:abstractNumId w:val="4"/>
  </w:num>
  <w:num w:numId="3" w16cid:durableId="364596285">
    <w:abstractNumId w:val="5"/>
  </w:num>
  <w:num w:numId="4" w16cid:durableId="54820798">
    <w:abstractNumId w:val="0"/>
  </w:num>
  <w:num w:numId="5" w16cid:durableId="2142725577">
    <w:abstractNumId w:val="1"/>
  </w:num>
  <w:num w:numId="6" w16cid:durableId="1250232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76E"/>
    <w:rsid w:val="00046E2C"/>
    <w:rsid w:val="00070A2C"/>
    <w:rsid w:val="000C2F53"/>
    <w:rsid w:val="000C54A9"/>
    <w:rsid w:val="000D7EF9"/>
    <w:rsid w:val="000F291B"/>
    <w:rsid w:val="000F6792"/>
    <w:rsid w:val="001032D1"/>
    <w:rsid w:val="0011606D"/>
    <w:rsid w:val="001334CB"/>
    <w:rsid w:val="00144F59"/>
    <w:rsid w:val="00156253"/>
    <w:rsid w:val="00160424"/>
    <w:rsid w:val="00195E98"/>
    <w:rsid w:val="001B31F9"/>
    <w:rsid w:val="002428A0"/>
    <w:rsid w:val="002B276E"/>
    <w:rsid w:val="002C7145"/>
    <w:rsid w:val="0030090A"/>
    <w:rsid w:val="003369C3"/>
    <w:rsid w:val="00344D8D"/>
    <w:rsid w:val="00346701"/>
    <w:rsid w:val="00367093"/>
    <w:rsid w:val="003A0935"/>
    <w:rsid w:val="00440EA1"/>
    <w:rsid w:val="004727D8"/>
    <w:rsid w:val="00482131"/>
    <w:rsid w:val="004B6C12"/>
    <w:rsid w:val="004E2A2C"/>
    <w:rsid w:val="004E7FFC"/>
    <w:rsid w:val="004F78CD"/>
    <w:rsid w:val="005044E8"/>
    <w:rsid w:val="00535988"/>
    <w:rsid w:val="005371B3"/>
    <w:rsid w:val="00555C52"/>
    <w:rsid w:val="0058157E"/>
    <w:rsid w:val="00595659"/>
    <w:rsid w:val="005A219A"/>
    <w:rsid w:val="005F60AC"/>
    <w:rsid w:val="006A1458"/>
    <w:rsid w:val="006C406E"/>
    <w:rsid w:val="006E72B4"/>
    <w:rsid w:val="006F0B2F"/>
    <w:rsid w:val="006F23C7"/>
    <w:rsid w:val="0070194D"/>
    <w:rsid w:val="0072177B"/>
    <w:rsid w:val="007940E7"/>
    <w:rsid w:val="007D6CF9"/>
    <w:rsid w:val="007F60FE"/>
    <w:rsid w:val="007F6D87"/>
    <w:rsid w:val="00806BAF"/>
    <w:rsid w:val="008D52E2"/>
    <w:rsid w:val="008D7C75"/>
    <w:rsid w:val="008E69E2"/>
    <w:rsid w:val="008F6682"/>
    <w:rsid w:val="00937E82"/>
    <w:rsid w:val="00947188"/>
    <w:rsid w:val="0095347C"/>
    <w:rsid w:val="00973415"/>
    <w:rsid w:val="0099177C"/>
    <w:rsid w:val="009939DE"/>
    <w:rsid w:val="009F63BF"/>
    <w:rsid w:val="00A012AA"/>
    <w:rsid w:val="00A21354"/>
    <w:rsid w:val="00A24211"/>
    <w:rsid w:val="00A74CC8"/>
    <w:rsid w:val="00A74FD2"/>
    <w:rsid w:val="00B91F62"/>
    <w:rsid w:val="00B95785"/>
    <w:rsid w:val="00B9798B"/>
    <w:rsid w:val="00BA1435"/>
    <w:rsid w:val="00BA23C6"/>
    <w:rsid w:val="00BD4217"/>
    <w:rsid w:val="00BE31C5"/>
    <w:rsid w:val="00C031B6"/>
    <w:rsid w:val="00C55D5D"/>
    <w:rsid w:val="00C64530"/>
    <w:rsid w:val="00CD0EFD"/>
    <w:rsid w:val="00CE7120"/>
    <w:rsid w:val="00D01D7B"/>
    <w:rsid w:val="00D3020E"/>
    <w:rsid w:val="00D8626A"/>
    <w:rsid w:val="00D91985"/>
    <w:rsid w:val="00DA0FF7"/>
    <w:rsid w:val="00DC339E"/>
    <w:rsid w:val="00DE0CDE"/>
    <w:rsid w:val="00E57B46"/>
    <w:rsid w:val="00E83BD3"/>
    <w:rsid w:val="00EA4E88"/>
    <w:rsid w:val="00EB34D3"/>
    <w:rsid w:val="00EF6706"/>
    <w:rsid w:val="00F03A14"/>
    <w:rsid w:val="00F267B3"/>
    <w:rsid w:val="00F34FF1"/>
    <w:rsid w:val="00F3644F"/>
    <w:rsid w:val="00F55A43"/>
    <w:rsid w:val="00F67708"/>
    <w:rsid w:val="00F76D32"/>
    <w:rsid w:val="00F95942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E7D1D"/>
  <w15:docId w15:val="{F5A384F1-8F9B-43E5-845F-4FF3819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2299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40" w:lineRule="exact"/>
      <w:ind w:left="11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DA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FF7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A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FF7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a">
    <w:name w:val="Hyperlink"/>
    <w:basedOn w:val="a0"/>
    <w:uiPriority w:val="99"/>
    <w:unhideWhenUsed/>
    <w:rsid w:val="00DA0FF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A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D0E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CD0EFD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4E2A2C"/>
    <w:rPr>
      <w:rFonts w:ascii="Noto Sans CJK JP Regular" w:eastAsia="Noto Sans CJK JP Regular" w:hAnsi="Noto Sans CJK JP Regular" w:cs="Noto Sans CJK JP Regular"/>
      <w:sz w:val="24"/>
      <w:szCs w:val="24"/>
      <w:lang w:val="zh-TW" w:eastAsia="zh-TW" w:bidi="zh-TW"/>
    </w:rPr>
  </w:style>
  <w:style w:type="character" w:styleId="ac">
    <w:name w:val="Unresolved Mention"/>
    <w:basedOn w:val="a0"/>
    <w:uiPriority w:val="99"/>
    <w:semiHidden/>
    <w:unhideWhenUsed/>
    <w:rsid w:val="004E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hting5</dc:creator>
  <cp:lastModifiedBy>新北投車站</cp:lastModifiedBy>
  <cp:revision>2</cp:revision>
  <dcterms:created xsi:type="dcterms:W3CDTF">2025-02-02T02:12:00Z</dcterms:created>
  <dcterms:modified xsi:type="dcterms:W3CDTF">2025-02-02T02:12:00Z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2018-05-16T00:00:00Z</vt:filetime>
  </property>
</Properties>
</file>